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5A8C" w14:textId="597145C9" w:rsidR="006D23A6" w:rsidRPr="005D7D57" w:rsidRDefault="006D23A6" w:rsidP="006D23A6">
      <w:pPr>
        <w:jc w:val="center"/>
        <w:rPr>
          <w:rFonts w:ascii="Times New Roman" w:hAnsi="Times New Roman" w:cs="Times New Roman"/>
          <w:b/>
        </w:rPr>
      </w:pPr>
      <w:r>
        <w:rPr>
          <w:rFonts w:ascii="Times New Roman" w:hAnsi="Times New Roman" w:cs="Times New Roman"/>
          <w:b/>
        </w:rPr>
        <w:t xml:space="preserve">DATA </w:t>
      </w:r>
      <w:r w:rsidRPr="005D7D57">
        <w:rPr>
          <w:rFonts w:ascii="Times New Roman" w:hAnsi="Times New Roman" w:cs="Times New Roman"/>
          <w:b/>
        </w:rPr>
        <w:t>PELAKSA</w:t>
      </w:r>
      <w:r>
        <w:rPr>
          <w:rFonts w:ascii="Times New Roman" w:hAnsi="Times New Roman" w:cs="Times New Roman"/>
          <w:b/>
        </w:rPr>
        <w:t>NAAN KERJASAMA DAERAH TAHUN 20</w:t>
      </w:r>
      <w:r w:rsidR="003A3F78">
        <w:rPr>
          <w:rFonts w:ascii="Times New Roman" w:hAnsi="Times New Roman" w:cs="Times New Roman"/>
          <w:b/>
        </w:rPr>
        <w:t>19</w:t>
      </w:r>
    </w:p>
    <w:p w14:paraId="6C5F9F7F" w14:textId="77777777" w:rsidR="006D23A6" w:rsidRPr="005D7D57" w:rsidRDefault="006D23A6" w:rsidP="006D23A6">
      <w:pPr>
        <w:jc w:val="center"/>
        <w:rPr>
          <w:rFonts w:ascii="Times New Roman" w:hAnsi="Times New Roman" w:cs="Times New Roman"/>
          <w:b/>
        </w:rPr>
      </w:pPr>
      <w:r w:rsidRPr="005D7D57">
        <w:rPr>
          <w:rFonts w:ascii="Times New Roman" w:hAnsi="Times New Roman" w:cs="Times New Roman"/>
          <w:b/>
        </w:rPr>
        <w:t>KOTA MAGELANG</w:t>
      </w:r>
      <w:r>
        <w:rPr>
          <w:rFonts w:ascii="Times New Roman" w:hAnsi="Times New Roman" w:cs="Times New Roman"/>
          <w:b/>
        </w:rPr>
        <w:t xml:space="preserve"> PROVINSI JAWA TENGAH</w:t>
      </w:r>
    </w:p>
    <w:p w14:paraId="55072AEF" w14:textId="625F2D20" w:rsidR="00475296" w:rsidRDefault="00490612"/>
    <w:tbl>
      <w:tblPr>
        <w:tblStyle w:val="TableGrid"/>
        <w:tblW w:w="16813" w:type="dxa"/>
        <w:tblInd w:w="-5" w:type="dxa"/>
        <w:tblLayout w:type="fixed"/>
        <w:tblCellMar>
          <w:left w:w="28" w:type="dxa"/>
          <w:right w:w="28" w:type="dxa"/>
        </w:tblCellMar>
        <w:tblLook w:val="04A0" w:firstRow="1" w:lastRow="0" w:firstColumn="1" w:lastColumn="0" w:noHBand="0" w:noVBand="1"/>
      </w:tblPr>
      <w:tblGrid>
        <w:gridCol w:w="515"/>
        <w:gridCol w:w="2189"/>
        <w:gridCol w:w="1863"/>
        <w:gridCol w:w="3458"/>
        <w:gridCol w:w="7070"/>
        <w:gridCol w:w="1718"/>
      </w:tblGrid>
      <w:tr w:rsidR="003A3F78" w:rsidRPr="00490612" w14:paraId="6777A825" w14:textId="77777777" w:rsidTr="00490612">
        <w:trPr>
          <w:trHeight w:val="276"/>
          <w:tblHeader/>
        </w:trPr>
        <w:tc>
          <w:tcPr>
            <w:tcW w:w="515" w:type="dxa"/>
            <w:vMerge w:val="restart"/>
            <w:vAlign w:val="center"/>
          </w:tcPr>
          <w:p w14:paraId="2312CBBE"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NO</w:t>
            </w:r>
          </w:p>
        </w:tc>
        <w:tc>
          <w:tcPr>
            <w:tcW w:w="2189" w:type="dxa"/>
            <w:vMerge w:val="restart"/>
            <w:vAlign w:val="center"/>
          </w:tcPr>
          <w:p w14:paraId="231EEC67"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BENTUK</w:t>
            </w:r>
          </w:p>
          <w:p w14:paraId="745FDD9E"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KERJASAMA</w:t>
            </w:r>
          </w:p>
        </w:tc>
        <w:tc>
          <w:tcPr>
            <w:tcW w:w="1863" w:type="dxa"/>
            <w:vMerge w:val="restart"/>
            <w:vAlign w:val="center"/>
          </w:tcPr>
          <w:p w14:paraId="1CC5EB10"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SUBYEK</w:t>
            </w:r>
          </w:p>
        </w:tc>
        <w:tc>
          <w:tcPr>
            <w:tcW w:w="3458" w:type="dxa"/>
            <w:vMerge w:val="restart"/>
            <w:vAlign w:val="center"/>
          </w:tcPr>
          <w:p w14:paraId="6FD7979B"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NOMOR</w:t>
            </w:r>
          </w:p>
        </w:tc>
        <w:tc>
          <w:tcPr>
            <w:tcW w:w="7070" w:type="dxa"/>
            <w:vMerge w:val="restart"/>
            <w:vAlign w:val="center"/>
          </w:tcPr>
          <w:p w14:paraId="3CE00A7F"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OBYEK</w:t>
            </w:r>
          </w:p>
        </w:tc>
        <w:tc>
          <w:tcPr>
            <w:tcW w:w="1718" w:type="dxa"/>
            <w:vMerge w:val="restart"/>
            <w:vAlign w:val="center"/>
          </w:tcPr>
          <w:p w14:paraId="79FF8745"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 xml:space="preserve">TMT/JANGKA </w:t>
            </w:r>
          </w:p>
          <w:p w14:paraId="5AF559CD"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WAKTU</w:t>
            </w:r>
          </w:p>
        </w:tc>
      </w:tr>
      <w:tr w:rsidR="003A3F78" w:rsidRPr="00490612" w14:paraId="1B7724CE" w14:textId="77777777" w:rsidTr="00490612">
        <w:trPr>
          <w:trHeight w:val="276"/>
          <w:tblHeader/>
        </w:trPr>
        <w:tc>
          <w:tcPr>
            <w:tcW w:w="515" w:type="dxa"/>
            <w:vMerge/>
            <w:vAlign w:val="center"/>
          </w:tcPr>
          <w:p w14:paraId="747A7BD0" w14:textId="77777777" w:rsidR="003A3F78" w:rsidRPr="00490612" w:rsidRDefault="003A3F78" w:rsidP="00106392">
            <w:pPr>
              <w:pStyle w:val="ListParagraph"/>
              <w:ind w:left="0"/>
              <w:jc w:val="center"/>
              <w:rPr>
                <w:rFonts w:ascii="Times New Roman" w:hAnsi="Times New Roman" w:cs="Times New Roman"/>
                <w:b/>
                <w:sz w:val="24"/>
                <w:szCs w:val="24"/>
              </w:rPr>
            </w:pPr>
          </w:p>
        </w:tc>
        <w:tc>
          <w:tcPr>
            <w:tcW w:w="2189" w:type="dxa"/>
            <w:vMerge/>
            <w:vAlign w:val="center"/>
          </w:tcPr>
          <w:p w14:paraId="19ECDBBE" w14:textId="77777777" w:rsidR="003A3F78" w:rsidRPr="00490612" w:rsidRDefault="003A3F78" w:rsidP="00106392">
            <w:pPr>
              <w:pStyle w:val="ListParagraph"/>
              <w:ind w:left="0"/>
              <w:jc w:val="center"/>
              <w:rPr>
                <w:rFonts w:ascii="Times New Roman" w:hAnsi="Times New Roman" w:cs="Times New Roman"/>
                <w:b/>
                <w:sz w:val="24"/>
                <w:szCs w:val="24"/>
              </w:rPr>
            </w:pPr>
          </w:p>
        </w:tc>
        <w:tc>
          <w:tcPr>
            <w:tcW w:w="1863" w:type="dxa"/>
            <w:vMerge/>
            <w:vAlign w:val="center"/>
          </w:tcPr>
          <w:p w14:paraId="2EB6C132" w14:textId="77777777" w:rsidR="003A3F78" w:rsidRPr="00490612" w:rsidRDefault="003A3F78" w:rsidP="00106392">
            <w:pPr>
              <w:pStyle w:val="ListParagraph"/>
              <w:ind w:left="0"/>
              <w:jc w:val="center"/>
              <w:rPr>
                <w:rFonts w:ascii="Times New Roman" w:hAnsi="Times New Roman" w:cs="Times New Roman"/>
                <w:b/>
                <w:sz w:val="24"/>
                <w:szCs w:val="24"/>
              </w:rPr>
            </w:pPr>
          </w:p>
        </w:tc>
        <w:tc>
          <w:tcPr>
            <w:tcW w:w="3458" w:type="dxa"/>
            <w:vMerge/>
            <w:vAlign w:val="center"/>
          </w:tcPr>
          <w:p w14:paraId="341E6558" w14:textId="77777777" w:rsidR="003A3F78" w:rsidRPr="00490612" w:rsidRDefault="003A3F78" w:rsidP="00106392">
            <w:pPr>
              <w:pStyle w:val="ListParagraph"/>
              <w:ind w:left="0"/>
              <w:jc w:val="center"/>
              <w:rPr>
                <w:rFonts w:ascii="Times New Roman" w:hAnsi="Times New Roman" w:cs="Times New Roman"/>
                <w:b/>
                <w:sz w:val="24"/>
                <w:szCs w:val="24"/>
              </w:rPr>
            </w:pPr>
          </w:p>
        </w:tc>
        <w:tc>
          <w:tcPr>
            <w:tcW w:w="7070" w:type="dxa"/>
            <w:vMerge/>
            <w:vAlign w:val="center"/>
          </w:tcPr>
          <w:p w14:paraId="0D22B411" w14:textId="77777777" w:rsidR="003A3F78" w:rsidRPr="00490612" w:rsidRDefault="003A3F78" w:rsidP="00106392">
            <w:pPr>
              <w:pStyle w:val="ListParagraph"/>
              <w:ind w:left="0"/>
              <w:jc w:val="center"/>
              <w:rPr>
                <w:rFonts w:ascii="Times New Roman" w:hAnsi="Times New Roman" w:cs="Times New Roman"/>
                <w:b/>
                <w:sz w:val="24"/>
                <w:szCs w:val="24"/>
              </w:rPr>
            </w:pPr>
          </w:p>
        </w:tc>
        <w:tc>
          <w:tcPr>
            <w:tcW w:w="1718" w:type="dxa"/>
            <w:vMerge/>
            <w:vAlign w:val="center"/>
          </w:tcPr>
          <w:p w14:paraId="0762B484" w14:textId="77777777" w:rsidR="003A3F78" w:rsidRPr="00490612" w:rsidRDefault="003A3F78" w:rsidP="00106392">
            <w:pPr>
              <w:pStyle w:val="ListParagraph"/>
              <w:ind w:left="0"/>
              <w:jc w:val="center"/>
              <w:rPr>
                <w:rFonts w:ascii="Times New Roman" w:hAnsi="Times New Roman" w:cs="Times New Roman"/>
                <w:b/>
                <w:sz w:val="24"/>
                <w:szCs w:val="24"/>
              </w:rPr>
            </w:pPr>
          </w:p>
        </w:tc>
      </w:tr>
      <w:tr w:rsidR="003A3F78" w:rsidRPr="00490612" w14:paraId="20F76353" w14:textId="77777777" w:rsidTr="00490612">
        <w:trPr>
          <w:tblHeader/>
        </w:trPr>
        <w:tc>
          <w:tcPr>
            <w:tcW w:w="515" w:type="dxa"/>
            <w:vAlign w:val="center"/>
          </w:tcPr>
          <w:p w14:paraId="44CBBC57"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1</w:t>
            </w:r>
          </w:p>
        </w:tc>
        <w:tc>
          <w:tcPr>
            <w:tcW w:w="2189" w:type="dxa"/>
            <w:vAlign w:val="center"/>
          </w:tcPr>
          <w:p w14:paraId="570536B6"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2</w:t>
            </w:r>
          </w:p>
        </w:tc>
        <w:tc>
          <w:tcPr>
            <w:tcW w:w="1863" w:type="dxa"/>
            <w:vAlign w:val="center"/>
          </w:tcPr>
          <w:p w14:paraId="7E10CD8A"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3</w:t>
            </w:r>
          </w:p>
        </w:tc>
        <w:tc>
          <w:tcPr>
            <w:tcW w:w="3458" w:type="dxa"/>
            <w:vAlign w:val="center"/>
          </w:tcPr>
          <w:p w14:paraId="65AA16C6"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4</w:t>
            </w:r>
          </w:p>
        </w:tc>
        <w:tc>
          <w:tcPr>
            <w:tcW w:w="7070" w:type="dxa"/>
            <w:vAlign w:val="center"/>
          </w:tcPr>
          <w:p w14:paraId="49389CA5"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5</w:t>
            </w:r>
          </w:p>
        </w:tc>
        <w:tc>
          <w:tcPr>
            <w:tcW w:w="1718" w:type="dxa"/>
            <w:vAlign w:val="center"/>
          </w:tcPr>
          <w:p w14:paraId="1BDE434E" w14:textId="77777777" w:rsidR="003A3F78" w:rsidRPr="00490612" w:rsidRDefault="003A3F78" w:rsidP="00106392">
            <w:pPr>
              <w:pStyle w:val="ListParagraph"/>
              <w:ind w:left="0"/>
              <w:jc w:val="center"/>
              <w:rPr>
                <w:rFonts w:ascii="Times New Roman" w:hAnsi="Times New Roman" w:cs="Times New Roman"/>
                <w:b/>
                <w:sz w:val="24"/>
                <w:szCs w:val="24"/>
              </w:rPr>
            </w:pPr>
            <w:r w:rsidRPr="00490612">
              <w:rPr>
                <w:rFonts w:ascii="Times New Roman" w:hAnsi="Times New Roman" w:cs="Times New Roman"/>
                <w:b/>
                <w:sz w:val="24"/>
                <w:szCs w:val="24"/>
              </w:rPr>
              <w:t>6</w:t>
            </w:r>
          </w:p>
        </w:tc>
      </w:tr>
      <w:tr w:rsidR="003A3F78" w:rsidRPr="00490612" w14:paraId="72CEAB90" w14:textId="77777777" w:rsidTr="00490612">
        <w:tc>
          <w:tcPr>
            <w:tcW w:w="515" w:type="dxa"/>
          </w:tcPr>
          <w:p w14:paraId="72FFB2E1" w14:textId="7A58A311"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w:t>
            </w:r>
          </w:p>
        </w:tc>
        <w:tc>
          <w:tcPr>
            <w:tcW w:w="2189" w:type="dxa"/>
          </w:tcPr>
          <w:p w14:paraId="567E4B9C"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Kerjasama perencanaan dan pembangunan daerah</w:t>
            </w:r>
          </w:p>
        </w:tc>
        <w:tc>
          <w:tcPr>
            <w:tcW w:w="1863" w:type="dxa"/>
          </w:tcPr>
          <w:p w14:paraId="462792D6"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BAPPEDA</w:t>
            </w:r>
          </w:p>
        </w:tc>
        <w:tc>
          <w:tcPr>
            <w:tcW w:w="3458" w:type="dxa"/>
          </w:tcPr>
          <w:p w14:paraId="7738FC8C"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Nomor 8 Tahun 2019,</w:t>
            </w:r>
          </w:p>
          <w:p w14:paraId="603D7AC6"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Nomor 3799/UN1.P/DIT-KAUI/DN/2019</w:t>
            </w:r>
          </w:p>
        </w:tc>
        <w:tc>
          <w:tcPr>
            <w:tcW w:w="7070" w:type="dxa"/>
          </w:tcPr>
          <w:p w14:paraId="319BD7C5" w14:textId="77777777" w:rsidR="003A3F78" w:rsidRPr="00490612" w:rsidRDefault="003A3F78" w:rsidP="00490612">
            <w:pPr>
              <w:pStyle w:val="ListParagraph"/>
              <w:numPr>
                <w:ilvl w:val="0"/>
                <w:numId w:val="2"/>
              </w:numPr>
              <w:ind w:left="283" w:hanging="283"/>
              <w:rPr>
                <w:rFonts w:ascii="Times New Roman" w:hAnsi="Times New Roman" w:cs="Times New Roman"/>
                <w:sz w:val="24"/>
                <w:szCs w:val="24"/>
                <w:lang w:val="id-ID"/>
              </w:rPr>
            </w:pPr>
            <w:r w:rsidRPr="00490612">
              <w:rPr>
                <w:rFonts w:ascii="Times New Roman" w:hAnsi="Times New Roman" w:cs="Times New Roman"/>
                <w:sz w:val="24"/>
                <w:szCs w:val="24"/>
                <w:lang w:val="id-ID"/>
              </w:rPr>
              <w:t>Dimaksudkan untuk meningkatkan kualitas sumber daya manusia, memenuhi amanah regulasi, dan meningkatkan kinerja aparat pemerintah di dalam mencapai visi dan misi Kota Magelang</w:t>
            </w:r>
          </w:p>
          <w:p w14:paraId="42B1723D" w14:textId="77777777" w:rsidR="003A3F78" w:rsidRPr="00490612" w:rsidRDefault="003A3F78" w:rsidP="00490612">
            <w:pPr>
              <w:pStyle w:val="ListParagraph"/>
              <w:numPr>
                <w:ilvl w:val="0"/>
                <w:numId w:val="2"/>
              </w:numPr>
              <w:ind w:left="283" w:hanging="283"/>
              <w:rPr>
                <w:rFonts w:ascii="Times New Roman" w:hAnsi="Times New Roman" w:cs="Times New Roman"/>
                <w:sz w:val="24"/>
                <w:szCs w:val="24"/>
                <w:lang w:val="id-ID"/>
              </w:rPr>
            </w:pPr>
            <w:r w:rsidRPr="00490612">
              <w:rPr>
                <w:rFonts w:ascii="Times New Roman" w:hAnsi="Times New Roman" w:cs="Times New Roman"/>
                <w:sz w:val="24"/>
                <w:szCs w:val="24"/>
                <w:lang w:val="id-ID"/>
              </w:rPr>
              <w:t>Bertujuan untuk meningkatkan dan mengembangkan kapasitas institusi dalam bidang perencanaan dan pembangunan</w:t>
            </w:r>
          </w:p>
          <w:p w14:paraId="2C78678D" w14:textId="77777777" w:rsidR="003A3F78" w:rsidRPr="00490612" w:rsidRDefault="003A3F78" w:rsidP="00490612">
            <w:pPr>
              <w:pStyle w:val="ListParagraph"/>
              <w:numPr>
                <w:ilvl w:val="0"/>
                <w:numId w:val="2"/>
              </w:numPr>
              <w:ind w:left="283" w:hanging="283"/>
              <w:rPr>
                <w:rFonts w:ascii="Times New Roman" w:hAnsi="Times New Roman" w:cs="Times New Roman"/>
                <w:sz w:val="24"/>
                <w:szCs w:val="24"/>
                <w:lang w:val="id-ID"/>
              </w:rPr>
            </w:pPr>
            <w:r w:rsidRPr="00490612">
              <w:rPr>
                <w:rFonts w:ascii="Times New Roman" w:hAnsi="Times New Roman" w:cs="Times New Roman"/>
                <w:sz w:val="24"/>
                <w:szCs w:val="24"/>
                <w:lang w:val="id-ID"/>
              </w:rPr>
              <w:t>Program kerjasama Pembangunan Kegiatan Fasilitasi Kerjasama dengan dunia usaha</w:t>
            </w:r>
          </w:p>
        </w:tc>
        <w:tc>
          <w:tcPr>
            <w:tcW w:w="1718" w:type="dxa"/>
          </w:tcPr>
          <w:p w14:paraId="22295A73"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lang w:val="id-ID"/>
              </w:rPr>
              <w:t>1 Tahun</w:t>
            </w:r>
          </w:p>
        </w:tc>
      </w:tr>
      <w:tr w:rsidR="003A3F78" w:rsidRPr="00490612" w14:paraId="02AE8EBB" w14:textId="77777777" w:rsidTr="00490612">
        <w:tc>
          <w:tcPr>
            <w:tcW w:w="515" w:type="dxa"/>
          </w:tcPr>
          <w:p w14:paraId="103C26B4" w14:textId="3574B598"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2</w:t>
            </w:r>
          </w:p>
        </w:tc>
        <w:tc>
          <w:tcPr>
            <w:tcW w:w="2189" w:type="dxa"/>
          </w:tcPr>
          <w:p w14:paraId="6EA58701"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Program tabungan khusus perencanaan griya (Bung Sunarya) bagi warga penghuni Rusunawa dan Rusus Kota Magelang</w:t>
            </w:r>
          </w:p>
        </w:tc>
        <w:tc>
          <w:tcPr>
            <w:tcW w:w="1863" w:type="dxa"/>
          </w:tcPr>
          <w:p w14:paraId="5F39135E"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Bank Magelang</w:t>
            </w:r>
          </w:p>
          <w:p w14:paraId="2BA8ED78"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Masyarakat penghuni Rusunawa dan Rusus Kota Magelang</w:t>
            </w:r>
          </w:p>
          <w:p w14:paraId="0AAAD2CA"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DISPERKIM Kota Magelang</w:t>
            </w:r>
          </w:p>
        </w:tc>
        <w:tc>
          <w:tcPr>
            <w:tcW w:w="3458" w:type="dxa"/>
          </w:tcPr>
          <w:p w14:paraId="566539B7" w14:textId="77777777" w:rsidR="003A3F78" w:rsidRPr="00490612" w:rsidRDefault="003A3F78" w:rsidP="00106392">
            <w:pPr>
              <w:numPr>
                <w:ilvl w:val="0"/>
                <w:numId w:val="3"/>
              </w:numPr>
              <w:tabs>
                <w:tab w:val="clear" w:pos="420"/>
                <w:tab w:val="left" w:pos="220"/>
              </w:tabs>
              <w:ind w:left="220" w:hanging="220"/>
              <w:rPr>
                <w:rFonts w:ascii="Times New Roman" w:hAnsi="Times New Roman" w:cs="Times New Roman"/>
                <w:sz w:val="24"/>
                <w:szCs w:val="24"/>
                <w:lang w:val="id-ID"/>
              </w:rPr>
            </w:pPr>
            <w:r w:rsidRPr="00490612">
              <w:rPr>
                <w:rFonts w:ascii="Times New Roman" w:hAnsi="Times New Roman" w:cs="Times New Roman"/>
                <w:sz w:val="24"/>
                <w:szCs w:val="24"/>
                <w:lang w:val="id-ID"/>
              </w:rPr>
              <w:t>046/BM/UM/U/2019</w:t>
            </w:r>
          </w:p>
          <w:p w14:paraId="04641360" w14:textId="77777777" w:rsidR="003A3F78" w:rsidRPr="00490612" w:rsidRDefault="003A3F78" w:rsidP="00106392">
            <w:pPr>
              <w:numPr>
                <w:ilvl w:val="0"/>
                <w:numId w:val="3"/>
              </w:numPr>
              <w:tabs>
                <w:tab w:val="clear" w:pos="420"/>
                <w:tab w:val="left" w:pos="220"/>
              </w:tabs>
              <w:ind w:left="220" w:hanging="220"/>
              <w:rPr>
                <w:rFonts w:ascii="Times New Roman" w:hAnsi="Times New Roman" w:cs="Times New Roman"/>
                <w:sz w:val="24"/>
                <w:szCs w:val="24"/>
                <w:lang w:val="id-ID"/>
              </w:rPr>
            </w:pPr>
            <w:r w:rsidRPr="00490612">
              <w:rPr>
                <w:rFonts w:ascii="Times New Roman" w:hAnsi="Times New Roman" w:cs="Times New Roman"/>
                <w:sz w:val="24"/>
                <w:szCs w:val="24"/>
                <w:lang w:val="id-ID"/>
              </w:rPr>
              <w:t>583/212.1/260/2019</w:t>
            </w:r>
          </w:p>
        </w:tc>
        <w:tc>
          <w:tcPr>
            <w:tcW w:w="7070" w:type="dxa"/>
          </w:tcPr>
          <w:p w14:paraId="0E4800F3"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Menyediakan produk tabungan bagi MBR (Masyarakat Berpenghasilan Rendah) penghuni Rusunawa / Rusus untuk bisa menabung dalam rangka usaha untuk kepemilikan rumah tinggal pribadi</w:t>
            </w:r>
          </w:p>
        </w:tc>
        <w:tc>
          <w:tcPr>
            <w:tcW w:w="1718" w:type="dxa"/>
          </w:tcPr>
          <w:p w14:paraId="7B593128"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s/d tahun 2024</w:t>
            </w:r>
          </w:p>
        </w:tc>
      </w:tr>
      <w:tr w:rsidR="003A3F78" w:rsidRPr="00490612" w14:paraId="0B15827D" w14:textId="77777777" w:rsidTr="00490612">
        <w:tc>
          <w:tcPr>
            <w:tcW w:w="515" w:type="dxa"/>
          </w:tcPr>
          <w:p w14:paraId="5B57821D" w14:textId="596749C8"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3</w:t>
            </w:r>
          </w:p>
        </w:tc>
        <w:tc>
          <w:tcPr>
            <w:tcW w:w="2189" w:type="dxa"/>
          </w:tcPr>
          <w:p w14:paraId="47278061" w14:textId="77777777" w:rsidR="003A3F78" w:rsidRPr="00490612" w:rsidRDefault="003A3F78" w:rsidP="00106392">
            <w:pPr>
              <w:rPr>
                <w:rFonts w:ascii="Times New Roman" w:eastAsia="Times New Roman" w:hAnsi="Times New Roman" w:cs="Times New Roman"/>
                <w:bCs/>
                <w:color w:val="000000"/>
                <w:sz w:val="24"/>
                <w:szCs w:val="24"/>
              </w:rPr>
            </w:pPr>
            <w:r w:rsidRPr="00490612">
              <w:rPr>
                <w:rFonts w:ascii="Times New Roman" w:eastAsia="Times New Roman" w:hAnsi="Times New Roman" w:cs="Times New Roman"/>
                <w:bCs/>
                <w:color w:val="000000"/>
                <w:sz w:val="24"/>
                <w:szCs w:val="24"/>
              </w:rPr>
              <w:t>Kerjasama pencegahan  permasalahan hukum dalam pelaksanaan  penyelenggaraan tugas kewenangan pemerintahan pada Dinas Perindustrian Dan Perdagangan Kota Magelang</w:t>
            </w:r>
          </w:p>
        </w:tc>
        <w:tc>
          <w:tcPr>
            <w:tcW w:w="1863" w:type="dxa"/>
          </w:tcPr>
          <w:p w14:paraId="5174EE04"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DISPERINDAG Kota Magelang</w:t>
            </w:r>
          </w:p>
        </w:tc>
        <w:tc>
          <w:tcPr>
            <w:tcW w:w="3458" w:type="dxa"/>
          </w:tcPr>
          <w:p w14:paraId="0DDBF50F" w14:textId="77777777" w:rsidR="003A3F78" w:rsidRPr="00490612" w:rsidRDefault="003A3F78" w:rsidP="00106392">
            <w:pPr>
              <w:rPr>
                <w:rFonts w:ascii="Times New Roman" w:eastAsia="Times New Roman" w:hAnsi="Times New Roman" w:cs="Times New Roman"/>
                <w:bCs/>
                <w:color w:val="000000"/>
                <w:sz w:val="24"/>
                <w:szCs w:val="24"/>
              </w:rPr>
            </w:pPr>
            <w:r w:rsidRPr="00490612">
              <w:rPr>
                <w:rFonts w:ascii="Times New Roman" w:eastAsia="Times New Roman" w:hAnsi="Times New Roman" w:cs="Times New Roman"/>
                <w:bCs/>
                <w:color w:val="000000"/>
                <w:sz w:val="24"/>
                <w:szCs w:val="24"/>
              </w:rPr>
              <w:t>510/472/250 , 15 MARET 2019</w:t>
            </w:r>
          </w:p>
        </w:tc>
        <w:tc>
          <w:tcPr>
            <w:tcW w:w="7070" w:type="dxa"/>
          </w:tcPr>
          <w:p w14:paraId="4A54FF9D" w14:textId="77777777" w:rsidR="003A3F78" w:rsidRPr="00490612" w:rsidRDefault="003A3F78" w:rsidP="00106392">
            <w:pPr>
              <w:rPr>
                <w:rFonts w:ascii="Times New Roman" w:eastAsia="Times New Roman" w:hAnsi="Times New Roman" w:cs="Times New Roman"/>
                <w:bCs/>
                <w:color w:val="000000"/>
                <w:sz w:val="24"/>
                <w:szCs w:val="24"/>
              </w:rPr>
            </w:pPr>
            <w:r w:rsidRPr="00490612">
              <w:rPr>
                <w:rFonts w:ascii="Times New Roman" w:eastAsia="Times New Roman" w:hAnsi="Times New Roman" w:cs="Times New Roman"/>
                <w:bCs/>
                <w:color w:val="000000"/>
                <w:sz w:val="24"/>
                <w:szCs w:val="24"/>
              </w:rPr>
              <w:t xml:space="preserve">MAKSUD: Menyatukan persepsi dan menciptakan hubungan kemitraan kerja para pihak dalam rangka untuk mendukung tugas- tugas pemerintahan khususnya program kegiatan dalam rangka meningkatkan pelayanan kepada masyarakat pada Dinas Perindustrian Dan Perdagangan Kota Magelang.                                                                    TUJUAN : Meningkatkan hubungan kerjasama dalam tugas dan wewenang para pihak dalam rangka terwujudnya peningkatan dan tercapainya kerja sama yang komperhensif sebagai salah satu upaya mendorong terwujudnya tata kelola yang baik dan sistem pemerintahan yang bersih dan bebas korupsi, kolusi dan nepotisme pada Dinas Perindustrian dan Perdagangan Kota Magelang guna memaksimalkan pelayanan kepada masyarakat </w:t>
            </w:r>
          </w:p>
          <w:p w14:paraId="39DF0898" w14:textId="77777777" w:rsidR="003A3F78" w:rsidRPr="00490612" w:rsidRDefault="003A3F78" w:rsidP="00106392">
            <w:pPr>
              <w:rPr>
                <w:rFonts w:ascii="Times New Roman" w:eastAsia="Times New Roman" w:hAnsi="Times New Roman" w:cs="Times New Roman"/>
                <w:bCs/>
                <w:color w:val="000000"/>
                <w:sz w:val="24"/>
                <w:szCs w:val="24"/>
              </w:rPr>
            </w:pPr>
            <w:r w:rsidRPr="00490612">
              <w:rPr>
                <w:rFonts w:ascii="Times New Roman" w:eastAsia="Times New Roman" w:hAnsi="Times New Roman" w:cs="Times New Roman"/>
                <w:bCs/>
                <w:color w:val="000000"/>
                <w:sz w:val="24"/>
                <w:szCs w:val="24"/>
              </w:rPr>
              <w:lastRenderedPageBreak/>
              <w:t>PROGRAM : Perlindungan Konsumen dan Pengamanan Perdagangan     KEGIATAN : Fasilitasi dan Koordinasi Pelaksanaan Kerjasama di Bidang Perdagangan</w:t>
            </w:r>
          </w:p>
        </w:tc>
        <w:tc>
          <w:tcPr>
            <w:tcW w:w="1718" w:type="dxa"/>
          </w:tcPr>
          <w:p w14:paraId="3C5991E6" w14:textId="77777777" w:rsidR="003A3F78" w:rsidRPr="00490612" w:rsidRDefault="003A3F78" w:rsidP="00106392">
            <w:pPr>
              <w:rPr>
                <w:rFonts w:ascii="Times New Roman" w:eastAsia="Times New Roman" w:hAnsi="Times New Roman" w:cs="Times New Roman"/>
                <w:bCs/>
                <w:color w:val="000000"/>
                <w:sz w:val="24"/>
                <w:szCs w:val="24"/>
              </w:rPr>
            </w:pPr>
            <w:r w:rsidRPr="00490612">
              <w:rPr>
                <w:rFonts w:ascii="Times New Roman" w:eastAsia="Times New Roman" w:hAnsi="Times New Roman" w:cs="Times New Roman"/>
                <w:bCs/>
                <w:color w:val="000000"/>
                <w:sz w:val="24"/>
                <w:szCs w:val="24"/>
              </w:rPr>
              <w:lastRenderedPageBreak/>
              <w:t>12 Bulan</w:t>
            </w:r>
          </w:p>
        </w:tc>
      </w:tr>
      <w:tr w:rsidR="003A3F78" w:rsidRPr="00490612" w14:paraId="46ECE5E9" w14:textId="77777777" w:rsidTr="00490612">
        <w:tc>
          <w:tcPr>
            <w:tcW w:w="515" w:type="dxa"/>
          </w:tcPr>
          <w:p w14:paraId="4C4EE70D" w14:textId="7F0A1A25"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4</w:t>
            </w:r>
          </w:p>
        </w:tc>
        <w:tc>
          <w:tcPr>
            <w:tcW w:w="2189" w:type="dxa"/>
            <w:vAlign w:val="center"/>
          </w:tcPr>
          <w:p w14:paraId="0A02CAD2"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REPTIL</w:t>
            </w:r>
          </w:p>
        </w:tc>
        <w:tc>
          <w:tcPr>
            <w:tcW w:w="1863" w:type="dxa"/>
          </w:tcPr>
          <w:p w14:paraId="282B9FC0"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TKL</w:t>
            </w:r>
          </w:p>
        </w:tc>
        <w:tc>
          <w:tcPr>
            <w:tcW w:w="3458" w:type="dxa"/>
            <w:vAlign w:val="center"/>
          </w:tcPr>
          <w:p w14:paraId="2C9C4AD7"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334/048/408.TKL/I/2019</w:t>
            </w:r>
          </w:p>
          <w:p w14:paraId="02EFD587" w14:textId="77777777" w:rsidR="003A3F78" w:rsidRPr="00490612" w:rsidRDefault="003A3F78" w:rsidP="00106392">
            <w:pPr>
              <w:rPr>
                <w:rFonts w:ascii="Times New Roman" w:hAnsi="Times New Roman" w:cs="Times New Roman"/>
                <w:i/>
                <w:sz w:val="24"/>
                <w:szCs w:val="24"/>
              </w:rPr>
            </w:pPr>
            <w:r w:rsidRPr="00490612">
              <w:rPr>
                <w:rFonts w:ascii="Times New Roman" w:hAnsi="Times New Roman" w:cs="Times New Roman"/>
                <w:sz w:val="24"/>
                <w:szCs w:val="24"/>
              </w:rPr>
              <w:t xml:space="preserve">Tanggal </w:t>
            </w:r>
            <w:r w:rsidRPr="00490612">
              <w:rPr>
                <w:rFonts w:ascii="Times New Roman" w:hAnsi="Times New Roman" w:cs="Times New Roman"/>
                <w:i/>
                <w:sz w:val="24"/>
                <w:szCs w:val="24"/>
              </w:rPr>
              <w:t>1 Januari 2019 s/d</w:t>
            </w:r>
          </w:p>
          <w:p w14:paraId="45DF5118"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i/>
                <w:sz w:val="24"/>
                <w:szCs w:val="24"/>
              </w:rPr>
              <w:t>31 Desember 2019</w:t>
            </w:r>
          </w:p>
        </w:tc>
        <w:tc>
          <w:tcPr>
            <w:tcW w:w="7070" w:type="dxa"/>
            <w:vAlign w:val="center"/>
          </w:tcPr>
          <w:p w14:paraId="2336D047"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Meningkatkan Jumlah Pengunjung</w:t>
            </w:r>
          </w:p>
        </w:tc>
        <w:tc>
          <w:tcPr>
            <w:tcW w:w="1718" w:type="dxa"/>
            <w:vAlign w:val="center"/>
          </w:tcPr>
          <w:p w14:paraId="08E0F403"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1 TAHUN</w:t>
            </w:r>
          </w:p>
        </w:tc>
      </w:tr>
      <w:tr w:rsidR="003A3F78" w:rsidRPr="00490612" w14:paraId="37045A40" w14:textId="77777777" w:rsidTr="00490612">
        <w:tc>
          <w:tcPr>
            <w:tcW w:w="515" w:type="dxa"/>
          </w:tcPr>
          <w:p w14:paraId="093CE9B9" w14:textId="419A018A"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5</w:t>
            </w:r>
          </w:p>
        </w:tc>
        <w:tc>
          <w:tcPr>
            <w:tcW w:w="2189" w:type="dxa"/>
            <w:vAlign w:val="center"/>
          </w:tcPr>
          <w:p w14:paraId="00DF1C07"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WATERBALL &amp; HANDBOAT</w:t>
            </w:r>
          </w:p>
        </w:tc>
        <w:tc>
          <w:tcPr>
            <w:tcW w:w="1863" w:type="dxa"/>
          </w:tcPr>
          <w:p w14:paraId="0A42E667"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TKL</w:t>
            </w:r>
          </w:p>
        </w:tc>
        <w:tc>
          <w:tcPr>
            <w:tcW w:w="3458" w:type="dxa"/>
            <w:vAlign w:val="center"/>
          </w:tcPr>
          <w:p w14:paraId="438DB730"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556/136/408.TKL/V/2019</w:t>
            </w:r>
          </w:p>
          <w:p w14:paraId="2EB99381" w14:textId="77777777" w:rsidR="003A3F78" w:rsidRPr="00490612" w:rsidRDefault="003A3F78" w:rsidP="00106392">
            <w:pPr>
              <w:rPr>
                <w:rFonts w:ascii="Times New Roman" w:hAnsi="Times New Roman" w:cs="Times New Roman"/>
                <w:i/>
                <w:sz w:val="24"/>
                <w:szCs w:val="24"/>
              </w:rPr>
            </w:pPr>
            <w:r w:rsidRPr="00490612">
              <w:rPr>
                <w:rFonts w:ascii="Times New Roman" w:hAnsi="Times New Roman" w:cs="Times New Roman"/>
                <w:sz w:val="24"/>
                <w:szCs w:val="24"/>
              </w:rPr>
              <w:t xml:space="preserve">Tanggal </w:t>
            </w:r>
            <w:r w:rsidRPr="00490612">
              <w:rPr>
                <w:rFonts w:ascii="Times New Roman" w:hAnsi="Times New Roman" w:cs="Times New Roman"/>
                <w:i/>
                <w:sz w:val="24"/>
                <w:szCs w:val="24"/>
              </w:rPr>
              <w:t>1 Juni 2019 s/d</w:t>
            </w:r>
          </w:p>
          <w:p w14:paraId="205C7C9B"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i/>
                <w:sz w:val="24"/>
                <w:szCs w:val="24"/>
              </w:rPr>
              <w:t>31 Mei 2020</w:t>
            </w:r>
          </w:p>
        </w:tc>
        <w:tc>
          <w:tcPr>
            <w:tcW w:w="7070" w:type="dxa"/>
            <w:vAlign w:val="center"/>
          </w:tcPr>
          <w:p w14:paraId="1724F764"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Meningkatkan Jumlah Pengunjung</w:t>
            </w:r>
          </w:p>
        </w:tc>
        <w:tc>
          <w:tcPr>
            <w:tcW w:w="1718" w:type="dxa"/>
            <w:vAlign w:val="center"/>
          </w:tcPr>
          <w:p w14:paraId="003369D6"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1 TAHUN</w:t>
            </w:r>
          </w:p>
        </w:tc>
      </w:tr>
      <w:tr w:rsidR="003A3F78" w:rsidRPr="00490612" w14:paraId="6473196C" w14:textId="77777777" w:rsidTr="00490612">
        <w:tc>
          <w:tcPr>
            <w:tcW w:w="515" w:type="dxa"/>
          </w:tcPr>
          <w:p w14:paraId="68CEBC97" w14:textId="4C39EDF6"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6</w:t>
            </w:r>
          </w:p>
        </w:tc>
        <w:tc>
          <w:tcPr>
            <w:tcW w:w="2189" w:type="dxa"/>
            <w:vAlign w:val="center"/>
          </w:tcPr>
          <w:p w14:paraId="5E25CC8A"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UFO CAR</w:t>
            </w:r>
          </w:p>
        </w:tc>
        <w:tc>
          <w:tcPr>
            <w:tcW w:w="1863" w:type="dxa"/>
          </w:tcPr>
          <w:p w14:paraId="6B24A23F"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TKL</w:t>
            </w:r>
          </w:p>
        </w:tc>
        <w:tc>
          <w:tcPr>
            <w:tcW w:w="3458" w:type="dxa"/>
            <w:vAlign w:val="center"/>
          </w:tcPr>
          <w:p w14:paraId="77713C1A" w14:textId="77777777" w:rsidR="003A3F78" w:rsidRPr="00490612" w:rsidRDefault="003A3F78" w:rsidP="00490612">
            <w:pPr>
              <w:rPr>
                <w:rFonts w:ascii="Times New Roman" w:hAnsi="Times New Roman" w:cs="Times New Roman"/>
                <w:sz w:val="24"/>
                <w:szCs w:val="24"/>
              </w:rPr>
            </w:pPr>
            <w:r w:rsidRPr="00490612">
              <w:rPr>
                <w:rFonts w:ascii="Times New Roman" w:hAnsi="Times New Roman" w:cs="Times New Roman"/>
                <w:sz w:val="24"/>
                <w:szCs w:val="24"/>
              </w:rPr>
              <w:t>556/001/408.TKL/I/2019</w:t>
            </w:r>
          </w:p>
          <w:p w14:paraId="4E1B9CF8" w14:textId="77777777" w:rsidR="003A3F78" w:rsidRPr="00490612" w:rsidRDefault="003A3F78" w:rsidP="00490612">
            <w:pPr>
              <w:rPr>
                <w:rFonts w:ascii="Times New Roman" w:hAnsi="Times New Roman" w:cs="Times New Roman"/>
                <w:i/>
                <w:sz w:val="24"/>
                <w:szCs w:val="24"/>
              </w:rPr>
            </w:pPr>
            <w:r w:rsidRPr="00490612">
              <w:rPr>
                <w:rFonts w:ascii="Times New Roman" w:hAnsi="Times New Roman" w:cs="Times New Roman"/>
                <w:sz w:val="24"/>
                <w:szCs w:val="24"/>
              </w:rPr>
              <w:t xml:space="preserve">Tanggal </w:t>
            </w:r>
            <w:r w:rsidRPr="00490612">
              <w:rPr>
                <w:rFonts w:ascii="Times New Roman" w:hAnsi="Times New Roman" w:cs="Times New Roman"/>
                <w:i/>
                <w:sz w:val="24"/>
                <w:szCs w:val="24"/>
              </w:rPr>
              <w:t>1 Januari 2019 s/d</w:t>
            </w:r>
          </w:p>
          <w:p w14:paraId="1461A2C0" w14:textId="77777777" w:rsidR="003A3F78" w:rsidRPr="00490612" w:rsidRDefault="003A3F78" w:rsidP="00490612">
            <w:pPr>
              <w:rPr>
                <w:rFonts w:ascii="Times New Roman" w:hAnsi="Times New Roman" w:cs="Times New Roman"/>
                <w:sz w:val="24"/>
                <w:szCs w:val="24"/>
              </w:rPr>
            </w:pPr>
            <w:r w:rsidRPr="00490612">
              <w:rPr>
                <w:rFonts w:ascii="Times New Roman" w:hAnsi="Times New Roman" w:cs="Times New Roman"/>
                <w:i/>
                <w:sz w:val="24"/>
                <w:szCs w:val="24"/>
              </w:rPr>
              <w:t>31 Desember 2023</w:t>
            </w:r>
          </w:p>
        </w:tc>
        <w:tc>
          <w:tcPr>
            <w:tcW w:w="7070" w:type="dxa"/>
          </w:tcPr>
          <w:p w14:paraId="00AD4C43"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Meningkatkan Jumlah Pengunjung</w:t>
            </w:r>
          </w:p>
        </w:tc>
        <w:tc>
          <w:tcPr>
            <w:tcW w:w="1718" w:type="dxa"/>
            <w:vAlign w:val="center"/>
          </w:tcPr>
          <w:p w14:paraId="135355C6" w14:textId="77777777" w:rsidR="003A3F78" w:rsidRPr="00490612" w:rsidRDefault="003A3F78" w:rsidP="00106392">
            <w:pPr>
              <w:jc w:val="center"/>
              <w:rPr>
                <w:rFonts w:ascii="Times New Roman" w:hAnsi="Times New Roman" w:cs="Times New Roman"/>
                <w:sz w:val="24"/>
                <w:szCs w:val="24"/>
              </w:rPr>
            </w:pPr>
            <w:r w:rsidRPr="00490612">
              <w:rPr>
                <w:rFonts w:ascii="Times New Roman" w:hAnsi="Times New Roman" w:cs="Times New Roman"/>
                <w:sz w:val="24"/>
                <w:szCs w:val="24"/>
              </w:rPr>
              <w:t>5 TAHUN</w:t>
            </w:r>
          </w:p>
        </w:tc>
      </w:tr>
      <w:tr w:rsidR="003A3F78" w:rsidRPr="00490612" w14:paraId="7DCA0F64" w14:textId="77777777" w:rsidTr="00490612">
        <w:tc>
          <w:tcPr>
            <w:tcW w:w="515" w:type="dxa"/>
          </w:tcPr>
          <w:p w14:paraId="2EA330A8" w14:textId="656AE69C"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7</w:t>
            </w:r>
          </w:p>
        </w:tc>
        <w:tc>
          <w:tcPr>
            <w:tcW w:w="2189" w:type="dxa"/>
          </w:tcPr>
          <w:p w14:paraId="458E7080" w14:textId="77777777" w:rsidR="003A3F78" w:rsidRPr="00490612" w:rsidRDefault="003A3F78" w:rsidP="00106392">
            <w:pPr>
              <w:spacing w:before="120"/>
              <w:rPr>
                <w:rFonts w:ascii="Times New Roman" w:hAnsi="Times New Roman" w:cs="Times New Roman"/>
                <w:sz w:val="24"/>
                <w:szCs w:val="24"/>
              </w:rPr>
            </w:pPr>
            <w:r w:rsidRPr="00490612">
              <w:rPr>
                <w:rFonts w:ascii="Times New Roman" w:hAnsi="Times New Roman" w:cs="Times New Roman"/>
                <w:sz w:val="24"/>
                <w:szCs w:val="24"/>
              </w:rPr>
              <w:t>Kerja Sama Pencegahan Permasalahan Hukum Dalam Pelaksanaan Penyelenggaraan Tugas Kewenangan Pemerintahan Pada Dinas perindustrian dan Perdagangan Kota Magelang</w:t>
            </w:r>
          </w:p>
        </w:tc>
        <w:tc>
          <w:tcPr>
            <w:tcW w:w="1863" w:type="dxa"/>
          </w:tcPr>
          <w:p w14:paraId="047EC5AE"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DISPERINDAG</w:t>
            </w:r>
          </w:p>
        </w:tc>
        <w:tc>
          <w:tcPr>
            <w:tcW w:w="3458" w:type="dxa"/>
          </w:tcPr>
          <w:p w14:paraId="0E725C43" w14:textId="77777777" w:rsidR="003A3F78" w:rsidRPr="00490612" w:rsidRDefault="003A3F78" w:rsidP="00106392">
            <w:pPr>
              <w:spacing w:before="120"/>
              <w:rPr>
                <w:rFonts w:ascii="Times New Roman" w:hAnsi="Times New Roman" w:cs="Times New Roman"/>
                <w:sz w:val="24"/>
                <w:szCs w:val="24"/>
              </w:rPr>
            </w:pPr>
            <w:r w:rsidRPr="00490612">
              <w:rPr>
                <w:rFonts w:ascii="Times New Roman" w:hAnsi="Times New Roman" w:cs="Times New Roman"/>
                <w:sz w:val="24"/>
                <w:szCs w:val="24"/>
              </w:rPr>
              <w:t>510/972/250</w:t>
            </w:r>
          </w:p>
          <w:p w14:paraId="544A24B8" w14:textId="77777777" w:rsidR="003A3F78" w:rsidRPr="00490612" w:rsidRDefault="003A3F78" w:rsidP="00106392">
            <w:pPr>
              <w:rPr>
                <w:rFonts w:ascii="Times New Roman" w:hAnsi="Times New Roman" w:cs="Times New Roman"/>
                <w:sz w:val="24"/>
                <w:szCs w:val="24"/>
              </w:rPr>
            </w:pPr>
          </w:p>
          <w:p w14:paraId="3B6F9164"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KESMA/181/III/HUK.8.1/2019</w:t>
            </w:r>
          </w:p>
          <w:p w14:paraId="42298E68" w14:textId="77777777" w:rsidR="003A3F78" w:rsidRPr="00490612" w:rsidRDefault="003A3F78" w:rsidP="00106392">
            <w:pPr>
              <w:rPr>
                <w:rFonts w:ascii="Times New Roman" w:hAnsi="Times New Roman" w:cs="Times New Roman"/>
                <w:sz w:val="24"/>
                <w:szCs w:val="24"/>
              </w:rPr>
            </w:pPr>
          </w:p>
          <w:p w14:paraId="4F4906E5"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15 Maret 2019</w:t>
            </w:r>
          </w:p>
        </w:tc>
        <w:tc>
          <w:tcPr>
            <w:tcW w:w="7070" w:type="dxa"/>
          </w:tcPr>
          <w:p w14:paraId="3F9A543C" w14:textId="77777777" w:rsidR="003A3F78" w:rsidRPr="00490612" w:rsidRDefault="003A3F78" w:rsidP="00106392">
            <w:pPr>
              <w:pStyle w:val="ListParagraph"/>
              <w:numPr>
                <w:ilvl w:val="0"/>
                <w:numId w:val="4"/>
              </w:numPr>
              <w:spacing w:before="120"/>
              <w:ind w:left="301" w:hanging="284"/>
              <w:rPr>
                <w:rFonts w:ascii="Times New Roman" w:hAnsi="Times New Roman" w:cs="Times New Roman"/>
                <w:sz w:val="24"/>
                <w:szCs w:val="24"/>
              </w:rPr>
            </w:pPr>
            <w:r w:rsidRPr="00490612">
              <w:rPr>
                <w:rFonts w:ascii="Times New Roman" w:hAnsi="Times New Roman" w:cs="Times New Roman"/>
                <w:sz w:val="24"/>
                <w:szCs w:val="24"/>
              </w:rPr>
              <w:t>Maksud Perjanjian Kerjasama ini  adalah menyatukan persepsi dan menciptakan hubungan kemitraan Dinas Perindustrian dan Perdagangan Kota Magelang dan Kepolisian Resor Magelang Kota dlm rangka utk mendukung tugas-tugas pemerintahan khususnya proram kegiatan dlm rangka meningkatkan pelayanan kpd masyarakat pd Dinas Perindustrian dan Perdagangan Kota Magelang.</w:t>
            </w:r>
          </w:p>
          <w:p w14:paraId="1E9E61DB" w14:textId="77777777" w:rsidR="003A3F78" w:rsidRPr="00490612" w:rsidRDefault="003A3F78" w:rsidP="00106392">
            <w:pPr>
              <w:pStyle w:val="ListParagraph"/>
              <w:numPr>
                <w:ilvl w:val="0"/>
                <w:numId w:val="4"/>
              </w:numPr>
              <w:spacing w:after="120"/>
              <w:ind w:left="301" w:hanging="284"/>
              <w:rPr>
                <w:rFonts w:ascii="Times New Roman" w:hAnsi="Times New Roman" w:cs="Times New Roman"/>
                <w:sz w:val="24"/>
                <w:szCs w:val="24"/>
              </w:rPr>
            </w:pPr>
            <w:r w:rsidRPr="00490612">
              <w:rPr>
                <w:rFonts w:ascii="Times New Roman" w:hAnsi="Times New Roman" w:cs="Times New Roman"/>
                <w:sz w:val="24"/>
                <w:szCs w:val="24"/>
              </w:rPr>
              <w:t>Tujuan Perjanjian Kerjasama adl meningkatkan hubungan kerja sama dlm tugas dan wewenang PARA PIHAK (Dinas Perindustrian dan Perdagangan KotaMagelang dan Kepolosoan Resor Magelang Kota) dlm rangka terwujudnya peningkatan dan tercapainya kerja sama yg komprehensif sbg salah satu upaya mendorong terwujudnya tata kelola yg baik dan sistem pemerintahan yg bersih dan bebas dari Korupsi, Kolusi dan Nepotisme pd Dinas Perindustrian dan Perdagangan Kota Magelang guna memaksimalkan pelayanan kpd masyarakat.</w:t>
            </w:r>
          </w:p>
          <w:p w14:paraId="3D1CE327" w14:textId="77777777" w:rsidR="003A3F78" w:rsidRPr="00490612" w:rsidRDefault="003A3F78" w:rsidP="00106392">
            <w:pPr>
              <w:pStyle w:val="ListParagraph"/>
              <w:numPr>
                <w:ilvl w:val="0"/>
                <w:numId w:val="4"/>
              </w:numPr>
              <w:spacing w:after="120"/>
              <w:ind w:left="301" w:hanging="284"/>
              <w:rPr>
                <w:rFonts w:ascii="Times New Roman" w:hAnsi="Times New Roman" w:cs="Times New Roman"/>
                <w:sz w:val="24"/>
                <w:szCs w:val="24"/>
              </w:rPr>
            </w:pPr>
            <w:r w:rsidRPr="00490612">
              <w:rPr>
                <w:rFonts w:ascii="Times New Roman" w:hAnsi="Times New Roman" w:cs="Times New Roman"/>
                <w:sz w:val="24"/>
                <w:szCs w:val="24"/>
              </w:rPr>
              <w:t>Program : Perlindungan konsumen dan pengamanan perdagangan</w:t>
            </w:r>
          </w:p>
          <w:p w14:paraId="18432BC8" w14:textId="77777777" w:rsidR="003A3F78" w:rsidRPr="00490612" w:rsidRDefault="003A3F78" w:rsidP="00106392">
            <w:pPr>
              <w:pStyle w:val="ListParagraph"/>
              <w:numPr>
                <w:ilvl w:val="0"/>
                <w:numId w:val="4"/>
              </w:numPr>
              <w:spacing w:after="120"/>
              <w:ind w:left="301" w:hanging="284"/>
              <w:rPr>
                <w:rFonts w:ascii="Times New Roman" w:hAnsi="Times New Roman" w:cs="Times New Roman"/>
                <w:sz w:val="24"/>
                <w:szCs w:val="24"/>
              </w:rPr>
            </w:pPr>
            <w:r w:rsidRPr="00490612">
              <w:rPr>
                <w:rFonts w:ascii="Times New Roman" w:hAnsi="Times New Roman" w:cs="Times New Roman"/>
                <w:sz w:val="24"/>
                <w:szCs w:val="24"/>
              </w:rPr>
              <w:t>Kegiatan : Fasilitasi dan Koordinasi pelaksanaan kerjasama dlm bidang perdagangan</w:t>
            </w:r>
          </w:p>
        </w:tc>
        <w:tc>
          <w:tcPr>
            <w:tcW w:w="1718" w:type="dxa"/>
          </w:tcPr>
          <w:p w14:paraId="63F35E9D" w14:textId="77777777" w:rsidR="003A3F78" w:rsidRPr="00490612" w:rsidRDefault="003A3F78" w:rsidP="00106392">
            <w:pPr>
              <w:spacing w:before="120"/>
              <w:jc w:val="center"/>
              <w:rPr>
                <w:rFonts w:ascii="Times New Roman" w:hAnsi="Times New Roman" w:cs="Times New Roman"/>
                <w:sz w:val="24"/>
                <w:szCs w:val="24"/>
              </w:rPr>
            </w:pPr>
            <w:r w:rsidRPr="00490612">
              <w:rPr>
                <w:rFonts w:ascii="Times New Roman" w:hAnsi="Times New Roman" w:cs="Times New Roman"/>
                <w:sz w:val="24"/>
                <w:szCs w:val="24"/>
              </w:rPr>
              <w:t>12 bulan</w:t>
            </w:r>
          </w:p>
        </w:tc>
      </w:tr>
      <w:tr w:rsidR="003A3F78" w:rsidRPr="00490612" w14:paraId="36F31043" w14:textId="77777777" w:rsidTr="00490612">
        <w:tc>
          <w:tcPr>
            <w:tcW w:w="515" w:type="dxa"/>
          </w:tcPr>
          <w:p w14:paraId="4BBD6F28" w14:textId="511DCC42"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lastRenderedPageBreak/>
              <w:t>8</w:t>
            </w:r>
          </w:p>
        </w:tc>
        <w:tc>
          <w:tcPr>
            <w:tcW w:w="2189" w:type="dxa"/>
          </w:tcPr>
          <w:p w14:paraId="3D5E26E0"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Pengintegrasian Data Pertanahan</w:t>
            </w:r>
          </w:p>
        </w:tc>
        <w:tc>
          <w:tcPr>
            <w:tcW w:w="1863" w:type="dxa"/>
          </w:tcPr>
          <w:p w14:paraId="600634F1"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BPKAD</w:t>
            </w:r>
          </w:p>
        </w:tc>
        <w:tc>
          <w:tcPr>
            <w:tcW w:w="3458" w:type="dxa"/>
          </w:tcPr>
          <w:p w14:paraId="6929EC06"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Nomor : 216/SKB-33.71/III/2019</w:t>
            </w:r>
          </w:p>
          <w:p w14:paraId="0850804B"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Nomor : 4 Tahun 2019</w:t>
            </w:r>
          </w:p>
          <w:p w14:paraId="1356761F"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Tanggal : 6 Maret 2019</w:t>
            </w:r>
          </w:p>
          <w:p w14:paraId="76FE3190" w14:textId="77777777" w:rsidR="003A3F78" w:rsidRPr="00490612" w:rsidRDefault="003A3F78" w:rsidP="00106392">
            <w:pPr>
              <w:rPr>
                <w:rFonts w:ascii="Times New Roman" w:hAnsi="Times New Roman" w:cs="Times New Roman"/>
                <w:sz w:val="24"/>
                <w:szCs w:val="24"/>
                <w:lang w:val="en-GB"/>
              </w:rPr>
            </w:pPr>
          </w:p>
          <w:p w14:paraId="10C06B42" w14:textId="77777777" w:rsidR="003A3F78" w:rsidRPr="00490612" w:rsidRDefault="003A3F78" w:rsidP="00106392">
            <w:pPr>
              <w:rPr>
                <w:rFonts w:ascii="Times New Roman" w:hAnsi="Times New Roman" w:cs="Times New Roman"/>
                <w:sz w:val="24"/>
                <w:szCs w:val="24"/>
                <w:lang w:val="en-GB"/>
              </w:rPr>
            </w:pPr>
          </w:p>
          <w:p w14:paraId="40DF85E3" w14:textId="77777777" w:rsidR="003A3F78" w:rsidRPr="00490612" w:rsidRDefault="003A3F78" w:rsidP="00106392">
            <w:pPr>
              <w:rPr>
                <w:rFonts w:ascii="Times New Roman" w:hAnsi="Times New Roman" w:cs="Times New Roman"/>
                <w:sz w:val="24"/>
                <w:szCs w:val="24"/>
                <w:lang w:val="en-GB"/>
              </w:rPr>
            </w:pPr>
          </w:p>
          <w:p w14:paraId="5A20372C" w14:textId="77777777" w:rsidR="003A3F78" w:rsidRPr="00490612" w:rsidRDefault="003A3F78" w:rsidP="00106392">
            <w:pPr>
              <w:rPr>
                <w:rFonts w:ascii="Times New Roman" w:hAnsi="Times New Roman" w:cs="Times New Roman"/>
                <w:sz w:val="24"/>
                <w:szCs w:val="24"/>
                <w:lang w:val="en-GB"/>
              </w:rPr>
            </w:pPr>
          </w:p>
          <w:p w14:paraId="20F1676E" w14:textId="77777777" w:rsidR="003A3F78" w:rsidRPr="00490612" w:rsidRDefault="003A3F78" w:rsidP="00106392">
            <w:pPr>
              <w:rPr>
                <w:rFonts w:ascii="Times New Roman" w:hAnsi="Times New Roman" w:cs="Times New Roman"/>
                <w:sz w:val="24"/>
                <w:szCs w:val="24"/>
                <w:lang w:val="en-GB"/>
              </w:rPr>
            </w:pPr>
          </w:p>
        </w:tc>
        <w:tc>
          <w:tcPr>
            <w:tcW w:w="7070" w:type="dxa"/>
          </w:tcPr>
          <w:p w14:paraId="6819B5A2" w14:textId="77777777" w:rsidR="003A3F78" w:rsidRPr="00490612" w:rsidRDefault="003A3F78" w:rsidP="00106392">
            <w:pPr>
              <w:rPr>
                <w:rFonts w:ascii="Times New Roman" w:hAnsi="Times New Roman" w:cs="Times New Roman"/>
                <w:sz w:val="24"/>
                <w:szCs w:val="24"/>
                <w:u w:val="single"/>
                <w:lang w:val="en-GB"/>
              </w:rPr>
            </w:pPr>
            <w:r w:rsidRPr="00490612">
              <w:rPr>
                <w:rFonts w:ascii="Times New Roman" w:hAnsi="Times New Roman" w:cs="Times New Roman"/>
                <w:sz w:val="24"/>
                <w:szCs w:val="24"/>
                <w:u w:val="single"/>
                <w:lang w:val="en-GB"/>
              </w:rPr>
              <w:t>Maksud :</w:t>
            </w:r>
          </w:p>
          <w:p w14:paraId="3D59FD6A"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Untuk mengintegrasikan data pertanahan, data perpajakan dan data lainnya dalam rangka peningkatan pelayanan kepada masyarakat guna meningkatkan penerimaan pajak daerah serta mewujudkan tata kelola administrasi pemerintahan yang baik</w:t>
            </w:r>
          </w:p>
          <w:p w14:paraId="405BA51F" w14:textId="77777777" w:rsidR="003A3F78" w:rsidRPr="00490612" w:rsidRDefault="003A3F78" w:rsidP="00106392">
            <w:pPr>
              <w:rPr>
                <w:rFonts w:ascii="Times New Roman" w:hAnsi="Times New Roman" w:cs="Times New Roman"/>
                <w:sz w:val="24"/>
                <w:szCs w:val="24"/>
                <w:lang w:val="en-GB"/>
              </w:rPr>
            </w:pPr>
          </w:p>
          <w:p w14:paraId="16DA7965" w14:textId="77777777" w:rsidR="003A3F78" w:rsidRPr="00490612" w:rsidRDefault="003A3F78" w:rsidP="00106392">
            <w:pPr>
              <w:rPr>
                <w:rFonts w:ascii="Times New Roman" w:hAnsi="Times New Roman" w:cs="Times New Roman"/>
                <w:sz w:val="24"/>
                <w:szCs w:val="24"/>
                <w:u w:val="single"/>
                <w:lang w:val="en-GB"/>
              </w:rPr>
            </w:pPr>
            <w:r w:rsidRPr="00490612">
              <w:rPr>
                <w:rFonts w:ascii="Times New Roman" w:hAnsi="Times New Roman" w:cs="Times New Roman"/>
                <w:sz w:val="24"/>
                <w:szCs w:val="24"/>
                <w:u w:val="single"/>
                <w:lang w:val="en-GB"/>
              </w:rPr>
              <w:t>Tujuan :</w:t>
            </w:r>
          </w:p>
          <w:p w14:paraId="566FD714" w14:textId="77777777" w:rsidR="003A3F78" w:rsidRPr="00490612" w:rsidRDefault="003A3F78" w:rsidP="00106392">
            <w:pPr>
              <w:rPr>
                <w:rFonts w:ascii="Times New Roman" w:hAnsi="Times New Roman" w:cs="Times New Roman"/>
                <w:i/>
                <w:sz w:val="24"/>
                <w:szCs w:val="24"/>
                <w:lang w:val="en-GB"/>
              </w:rPr>
            </w:pPr>
            <w:r w:rsidRPr="00490612">
              <w:rPr>
                <w:rFonts w:ascii="Times New Roman" w:hAnsi="Times New Roman" w:cs="Times New Roman"/>
                <w:sz w:val="24"/>
                <w:szCs w:val="24"/>
                <w:lang w:val="en-GB"/>
              </w:rPr>
              <w:t xml:space="preserve">Untuk percepatan pelayanan dan pemutakhiran data perpajakan dalam menunjang kemudahan berusaha EODB </w:t>
            </w:r>
            <w:r w:rsidRPr="00490612">
              <w:rPr>
                <w:rFonts w:ascii="Times New Roman" w:hAnsi="Times New Roman" w:cs="Times New Roman"/>
                <w:i/>
                <w:sz w:val="24"/>
                <w:szCs w:val="24"/>
                <w:lang w:val="en-GB"/>
              </w:rPr>
              <w:t>(Easy Of Doing Bussines)</w:t>
            </w:r>
          </w:p>
          <w:p w14:paraId="1B9B0DBC"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u w:val="single"/>
                <w:lang w:val="en-GB"/>
              </w:rPr>
              <w:t>Program :</w:t>
            </w:r>
            <w:r w:rsidRPr="00490612">
              <w:rPr>
                <w:rFonts w:ascii="Times New Roman" w:hAnsi="Times New Roman" w:cs="Times New Roman"/>
                <w:sz w:val="24"/>
                <w:szCs w:val="24"/>
                <w:lang w:val="en-GB"/>
              </w:rPr>
              <w:t xml:space="preserve"> Peningkatan, Pengembangan dan Pengelolaan Pendapatan Daerah</w:t>
            </w:r>
          </w:p>
          <w:p w14:paraId="266A9541" w14:textId="77777777" w:rsidR="003A3F78" w:rsidRPr="00490612" w:rsidRDefault="003A3F78" w:rsidP="00106392">
            <w:pPr>
              <w:rPr>
                <w:rFonts w:ascii="Times New Roman" w:hAnsi="Times New Roman" w:cs="Times New Roman"/>
                <w:sz w:val="24"/>
                <w:szCs w:val="24"/>
                <w:lang w:val="en-GB"/>
              </w:rPr>
            </w:pPr>
          </w:p>
          <w:p w14:paraId="61EC9BAE"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u w:val="single"/>
                <w:lang w:val="en-GB"/>
              </w:rPr>
              <w:t>Kegiatan :</w:t>
            </w:r>
          </w:p>
          <w:p w14:paraId="4D1D3D79"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Digitasi peta dan pemutakhiran data obyek pajak</w:t>
            </w:r>
          </w:p>
        </w:tc>
        <w:tc>
          <w:tcPr>
            <w:tcW w:w="1718" w:type="dxa"/>
          </w:tcPr>
          <w:p w14:paraId="75CC2DEF" w14:textId="77777777" w:rsidR="003A3F78" w:rsidRPr="00490612" w:rsidRDefault="003A3F78" w:rsidP="00106392">
            <w:pPr>
              <w:rPr>
                <w:rFonts w:ascii="Times New Roman" w:hAnsi="Times New Roman" w:cs="Times New Roman"/>
                <w:sz w:val="24"/>
                <w:szCs w:val="24"/>
                <w:lang w:val="en-GB"/>
              </w:rPr>
            </w:pPr>
            <w:r w:rsidRPr="00490612">
              <w:rPr>
                <w:rFonts w:ascii="Times New Roman" w:hAnsi="Times New Roman" w:cs="Times New Roman"/>
                <w:sz w:val="24"/>
                <w:szCs w:val="24"/>
                <w:lang w:val="en-GB"/>
              </w:rPr>
              <w:t>5 Tahun</w:t>
            </w:r>
          </w:p>
        </w:tc>
      </w:tr>
      <w:tr w:rsidR="003A3F78" w:rsidRPr="00490612" w14:paraId="18D20FB7" w14:textId="77777777" w:rsidTr="00490612">
        <w:tc>
          <w:tcPr>
            <w:tcW w:w="515" w:type="dxa"/>
          </w:tcPr>
          <w:p w14:paraId="25C3B874" w14:textId="7F31D4CB"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9</w:t>
            </w:r>
          </w:p>
        </w:tc>
        <w:tc>
          <w:tcPr>
            <w:tcW w:w="2189" w:type="dxa"/>
            <w:vAlign w:val="center"/>
          </w:tcPr>
          <w:p w14:paraId="6087F302"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Medical check up bagi Pimpinan dan Anggota DPRD Kota Magelang</w:t>
            </w:r>
          </w:p>
        </w:tc>
        <w:tc>
          <w:tcPr>
            <w:tcW w:w="1863" w:type="dxa"/>
          </w:tcPr>
          <w:p w14:paraId="5A828EC2" w14:textId="77777777" w:rsidR="003A3F78" w:rsidRPr="00490612" w:rsidRDefault="003A3F78" w:rsidP="00106392">
            <w:pPr>
              <w:jc w:val="center"/>
              <w:rPr>
                <w:rFonts w:ascii="Times New Roman" w:hAnsi="Times New Roman" w:cs="Times New Roman"/>
                <w:sz w:val="24"/>
                <w:szCs w:val="24"/>
              </w:rPr>
            </w:pPr>
            <w:r w:rsidRPr="00490612">
              <w:rPr>
                <w:rFonts w:ascii="Times New Roman" w:hAnsi="Times New Roman" w:cs="Times New Roman"/>
                <w:sz w:val="24"/>
                <w:szCs w:val="24"/>
              </w:rPr>
              <w:t>DPRD Kota Magelang</w:t>
            </w:r>
          </w:p>
          <w:p w14:paraId="5DAB8C0E" w14:textId="77777777" w:rsidR="003A3F78" w:rsidRPr="00490612" w:rsidRDefault="003A3F78" w:rsidP="00106392">
            <w:pPr>
              <w:jc w:val="center"/>
              <w:rPr>
                <w:rFonts w:ascii="Times New Roman" w:hAnsi="Times New Roman" w:cs="Times New Roman"/>
                <w:sz w:val="24"/>
                <w:szCs w:val="24"/>
              </w:rPr>
            </w:pPr>
            <w:r w:rsidRPr="00490612">
              <w:rPr>
                <w:rFonts w:ascii="Times New Roman" w:hAnsi="Times New Roman" w:cs="Times New Roman"/>
                <w:sz w:val="24"/>
                <w:szCs w:val="24"/>
              </w:rPr>
              <w:t>RSUD Tidar</w:t>
            </w:r>
          </w:p>
        </w:tc>
        <w:tc>
          <w:tcPr>
            <w:tcW w:w="3458" w:type="dxa"/>
          </w:tcPr>
          <w:p w14:paraId="1928DE4A"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440/38.1/140/2019</w:t>
            </w:r>
          </w:p>
          <w:p w14:paraId="4FE47142"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Tanggal 21 – 01 – 2019</w:t>
            </w:r>
          </w:p>
          <w:p w14:paraId="09D9C98C" w14:textId="77777777" w:rsidR="003A3F78" w:rsidRPr="00490612" w:rsidRDefault="003A3F78" w:rsidP="00106392">
            <w:pPr>
              <w:pStyle w:val="ListParagraph"/>
              <w:ind w:left="0"/>
              <w:rPr>
                <w:rFonts w:ascii="Times New Roman" w:hAnsi="Times New Roman" w:cs="Times New Roman"/>
                <w:sz w:val="24"/>
                <w:szCs w:val="24"/>
              </w:rPr>
            </w:pPr>
          </w:p>
          <w:p w14:paraId="0315A7CD" w14:textId="77777777" w:rsidR="003A3F78" w:rsidRPr="00490612" w:rsidRDefault="003A3F78" w:rsidP="00106392">
            <w:pPr>
              <w:jc w:val="center"/>
              <w:rPr>
                <w:rFonts w:ascii="Times New Roman" w:hAnsi="Times New Roman" w:cs="Times New Roman"/>
                <w:sz w:val="24"/>
                <w:szCs w:val="24"/>
              </w:rPr>
            </w:pPr>
          </w:p>
        </w:tc>
        <w:tc>
          <w:tcPr>
            <w:tcW w:w="7070" w:type="dxa"/>
            <w:vAlign w:val="center"/>
          </w:tcPr>
          <w:p w14:paraId="70D30FD4"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Penyediaan jasa jaminan pemeliharaan Kesehatan DPRD</w:t>
            </w:r>
          </w:p>
          <w:p w14:paraId="6C13263C" w14:textId="77777777" w:rsidR="003A3F78" w:rsidRPr="00490612" w:rsidRDefault="003A3F78" w:rsidP="00106392">
            <w:pPr>
              <w:rPr>
                <w:rFonts w:ascii="Times New Roman" w:hAnsi="Times New Roman" w:cs="Times New Roman"/>
                <w:sz w:val="24"/>
                <w:szCs w:val="24"/>
              </w:rPr>
            </w:pPr>
          </w:p>
        </w:tc>
        <w:tc>
          <w:tcPr>
            <w:tcW w:w="1718" w:type="dxa"/>
            <w:vAlign w:val="center"/>
          </w:tcPr>
          <w:p w14:paraId="35AEC40F"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21/01/2019</w:t>
            </w:r>
          </w:p>
          <w:p w14:paraId="0CA43B75"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Sampai dengan</w:t>
            </w:r>
          </w:p>
          <w:p w14:paraId="1389C056"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31/12/2019</w:t>
            </w:r>
          </w:p>
          <w:p w14:paraId="26A46C00" w14:textId="77777777" w:rsidR="003A3F78" w:rsidRPr="00490612" w:rsidRDefault="003A3F78" w:rsidP="00106392">
            <w:pPr>
              <w:rPr>
                <w:rFonts w:ascii="Times New Roman" w:hAnsi="Times New Roman" w:cs="Times New Roman"/>
                <w:sz w:val="24"/>
                <w:szCs w:val="24"/>
              </w:rPr>
            </w:pPr>
          </w:p>
        </w:tc>
      </w:tr>
      <w:tr w:rsidR="003A3F78" w:rsidRPr="00490612" w14:paraId="5949A6A4" w14:textId="77777777" w:rsidTr="00490612">
        <w:tc>
          <w:tcPr>
            <w:tcW w:w="515" w:type="dxa"/>
          </w:tcPr>
          <w:p w14:paraId="4DB196C7" w14:textId="3D49285F"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10</w:t>
            </w:r>
          </w:p>
        </w:tc>
        <w:tc>
          <w:tcPr>
            <w:tcW w:w="2189" w:type="dxa"/>
            <w:vAlign w:val="center"/>
          </w:tcPr>
          <w:p w14:paraId="30F22C15"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Kerja sama pengadaan BBM</w:t>
            </w:r>
          </w:p>
        </w:tc>
        <w:tc>
          <w:tcPr>
            <w:tcW w:w="1863" w:type="dxa"/>
          </w:tcPr>
          <w:p w14:paraId="5591E8A9" w14:textId="77777777" w:rsidR="003A3F78" w:rsidRPr="00490612" w:rsidRDefault="003A3F78" w:rsidP="00106392">
            <w:pPr>
              <w:jc w:val="center"/>
              <w:rPr>
                <w:rFonts w:ascii="Times New Roman" w:hAnsi="Times New Roman" w:cs="Times New Roman"/>
                <w:sz w:val="24"/>
                <w:szCs w:val="24"/>
              </w:rPr>
            </w:pPr>
            <w:r w:rsidRPr="00490612">
              <w:rPr>
                <w:rFonts w:ascii="Times New Roman" w:hAnsi="Times New Roman" w:cs="Times New Roman"/>
                <w:sz w:val="24"/>
                <w:szCs w:val="24"/>
              </w:rPr>
              <w:t>DPRD Kota Magelang</w:t>
            </w:r>
          </w:p>
          <w:p w14:paraId="59977CBA" w14:textId="77777777" w:rsidR="003A3F78" w:rsidRPr="00490612" w:rsidRDefault="003A3F78" w:rsidP="00106392">
            <w:pPr>
              <w:jc w:val="center"/>
              <w:rPr>
                <w:rFonts w:ascii="Times New Roman" w:hAnsi="Times New Roman" w:cs="Times New Roman"/>
                <w:sz w:val="24"/>
                <w:szCs w:val="24"/>
              </w:rPr>
            </w:pPr>
            <w:r w:rsidRPr="00490612">
              <w:rPr>
                <w:rFonts w:ascii="Times New Roman" w:hAnsi="Times New Roman" w:cs="Times New Roman"/>
                <w:sz w:val="24"/>
                <w:szCs w:val="24"/>
              </w:rPr>
              <w:t>SPBU PT. ARMADA JAYA ABADI MAGELANG</w:t>
            </w:r>
          </w:p>
          <w:p w14:paraId="2398C38A" w14:textId="77777777" w:rsidR="003A3F78" w:rsidRPr="00490612" w:rsidRDefault="003A3F78" w:rsidP="00106392">
            <w:pPr>
              <w:pStyle w:val="ListParagraph"/>
              <w:ind w:left="0"/>
              <w:rPr>
                <w:rFonts w:ascii="Times New Roman" w:hAnsi="Times New Roman" w:cs="Times New Roman"/>
                <w:sz w:val="24"/>
                <w:szCs w:val="24"/>
              </w:rPr>
            </w:pPr>
          </w:p>
        </w:tc>
        <w:tc>
          <w:tcPr>
            <w:tcW w:w="3458" w:type="dxa"/>
            <w:vAlign w:val="center"/>
          </w:tcPr>
          <w:p w14:paraId="3692420D"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394/04/140/2019</w:t>
            </w:r>
          </w:p>
          <w:p w14:paraId="23FCBA0D"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Tanggal 02/01/2019</w:t>
            </w:r>
          </w:p>
          <w:p w14:paraId="317A4995" w14:textId="77777777" w:rsidR="003A3F78" w:rsidRPr="00490612" w:rsidRDefault="003A3F78" w:rsidP="00106392">
            <w:pPr>
              <w:rPr>
                <w:rFonts w:ascii="Times New Roman" w:hAnsi="Times New Roman" w:cs="Times New Roman"/>
                <w:sz w:val="24"/>
                <w:szCs w:val="24"/>
              </w:rPr>
            </w:pPr>
          </w:p>
        </w:tc>
        <w:tc>
          <w:tcPr>
            <w:tcW w:w="7070" w:type="dxa"/>
            <w:vAlign w:val="center"/>
          </w:tcPr>
          <w:p w14:paraId="3B65B032"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Pemeliharaan rutin/berkala kendaraan dinas/operasional</w:t>
            </w:r>
          </w:p>
        </w:tc>
        <w:tc>
          <w:tcPr>
            <w:tcW w:w="1718" w:type="dxa"/>
            <w:vAlign w:val="center"/>
          </w:tcPr>
          <w:p w14:paraId="47254A8D"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01/01/2019 sampai dengan 31/12/2019</w:t>
            </w:r>
          </w:p>
          <w:p w14:paraId="7CA9DBA2" w14:textId="77777777" w:rsidR="003A3F78" w:rsidRPr="00490612" w:rsidRDefault="003A3F78" w:rsidP="00106392">
            <w:pPr>
              <w:rPr>
                <w:rFonts w:ascii="Times New Roman" w:hAnsi="Times New Roman" w:cs="Times New Roman"/>
                <w:sz w:val="24"/>
                <w:szCs w:val="24"/>
              </w:rPr>
            </w:pPr>
          </w:p>
        </w:tc>
      </w:tr>
      <w:tr w:rsidR="003A3F78" w:rsidRPr="00490612" w14:paraId="3955EBF9" w14:textId="77777777" w:rsidTr="00490612">
        <w:tc>
          <w:tcPr>
            <w:tcW w:w="515" w:type="dxa"/>
          </w:tcPr>
          <w:p w14:paraId="12126480" w14:textId="7378457E"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11</w:t>
            </w:r>
          </w:p>
        </w:tc>
        <w:tc>
          <w:tcPr>
            <w:tcW w:w="2189" w:type="dxa"/>
          </w:tcPr>
          <w:p w14:paraId="66A63320"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Kerjasama perawatan dan perbaikan Mobil Dinas dengan PT. Armada International Motor</w:t>
            </w:r>
          </w:p>
        </w:tc>
        <w:tc>
          <w:tcPr>
            <w:tcW w:w="1863" w:type="dxa"/>
          </w:tcPr>
          <w:p w14:paraId="11044E69"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PT. ARMADA INTERNATIONAL MOTOR</w:t>
            </w:r>
          </w:p>
          <w:p w14:paraId="6D40C851"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DKK</w:t>
            </w:r>
          </w:p>
        </w:tc>
        <w:tc>
          <w:tcPr>
            <w:tcW w:w="3458" w:type="dxa"/>
          </w:tcPr>
          <w:p w14:paraId="6951B1C7"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04/AIMG/PKS/II/2019</w:t>
            </w:r>
          </w:p>
        </w:tc>
        <w:tc>
          <w:tcPr>
            <w:tcW w:w="7070" w:type="dxa"/>
          </w:tcPr>
          <w:p w14:paraId="7E1DFDED"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Perawatan Mobil Dinas</w:t>
            </w:r>
          </w:p>
        </w:tc>
        <w:tc>
          <w:tcPr>
            <w:tcW w:w="1718" w:type="dxa"/>
          </w:tcPr>
          <w:p w14:paraId="5FA356BF"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1 Tahun (Perpanjang otomatis)</w:t>
            </w:r>
          </w:p>
        </w:tc>
      </w:tr>
      <w:tr w:rsidR="003A3F78" w:rsidRPr="00490612" w14:paraId="4D18E56D" w14:textId="77777777" w:rsidTr="00490612">
        <w:tc>
          <w:tcPr>
            <w:tcW w:w="515" w:type="dxa"/>
          </w:tcPr>
          <w:p w14:paraId="304A9510" w14:textId="1E72AAAE"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lastRenderedPageBreak/>
              <w:t>12</w:t>
            </w:r>
          </w:p>
        </w:tc>
        <w:tc>
          <w:tcPr>
            <w:tcW w:w="2189" w:type="dxa"/>
          </w:tcPr>
          <w:p w14:paraId="384545FA"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color w:val="000000" w:themeColor="text1"/>
                <w:sz w:val="24"/>
                <w:szCs w:val="24"/>
                <w:lang w:val="id-ID"/>
              </w:rPr>
              <w:t>Perjanjian Kerjasama Pembelian Bahan Bakar Minyak</w:t>
            </w:r>
          </w:p>
        </w:tc>
        <w:tc>
          <w:tcPr>
            <w:tcW w:w="1863" w:type="dxa"/>
          </w:tcPr>
          <w:p w14:paraId="549A6661" w14:textId="77777777" w:rsidR="003A3F78" w:rsidRPr="00490612" w:rsidRDefault="003A3F78" w:rsidP="00106392">
            <w:pPr>
              <w:pStyle w:val="ListParagraph"/>
              <w:ind w:left="0"/>
              <w:rPr>
                <w:rFonts w:ascii="Times New Roman" w:hAnsi="Times New Roman" w:cs="Times New Roman"/>
                <w:sz w:val="24"/>
                <w:szCs w:val="24"/>
              </w:rPr>
            </w:pPr>
          </w:p>
        </w:tc>
        <w:tc>
          <w:tcPr>
            <w:tcW w:w="3458" w:type="dxa"/>
          </w:tcPr>
          <w:p w14:paraId="425679EB"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019.5/0016/300 tanggal2 januari 2019</w:t>
            </w:r>
          </w:p>
        </w:tc>
        <w:tc>
          <w:tcPr>
            <w:tcW w:w="7070" w:type="dxa"/>
          </w:tcPr>
          <w:p w14:paraId="0A900EAE"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Untuk mempermudah dan mengontrol pembelian BBM</w:t>
            </w:r>
          </w:p>
        </w:tc>
        <w:tc>
          <w:tcPr>
            <w:tcW w:w="1718" w:type="dxa"/>
          </w:tcPr>
          <w:p w14:paraId="538FE8AD"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1 tahun</w:t>
            </w:r>
          </w:p>
        </w:tc>
      </w:tr>
      <w:tr w:rsidR="003A3F78" w:rsidRPr="00490612" w14:paraId="2C5EAE13" w14:textId="77777777" w:rsidTr="00490612">
        <w:tc>
          <w:tcPr>
            <w:tcW w:w="515" w:type="dxa"/>
          </w:tcPr>
          <w:p w14:paraId="4F2654F9" w14:textId="1F9AB491"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13</w:t>
            </w:r>
          </w:p>
        </w:tc>
        <w:tc>
          <w:tcPr>
            <w:tcW w:w="2189" w:type="dxa"/>
          </w:tcPr>
          <w:p w14:paraId="0C96AE26"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Perjanjian Kerjasama dengan PDAM Kota Magelang tentang Penggunaan Lahan Parkir pada PDAM Kota Magelang</w:t>
            </w:r>
          </w:p>
        </w:tc>
        <w:tc>
          <w:tcPr>
            <w:tcW w:w="1863" w:type="dxa"/>
          </w:tcPr>
          <w:p w14:paraId="0BA3AB8B" w14:textId="77777777" w:rsidR="003A3F78" w:rsidRPr="00490612" w:rsidRDefault="003A3F78" w:rsidP="00106392">
            <w:pPr>
              <w:pStyle w:val="ListParagraph"/>
              <w:ind w:left="0"/>
              <w:rPr>
                <w:rFonts w:ascii="Times New Roman" w:hAnsi="Times New Roman" w:cs="Times New Roman"/>
                <w:sz w:val="24"/>
                <w:szCs w:val="24"/>
              </w:rPr>
            </w:pPr>
          </w:p>
        </w:tc>
        <w:tc>
          <w:tcPr>
            <w:tcW w:w="3458" w:type="dxa"/>
          </w:tcPr>
          <w:p w14:paraId="20F8AEC4"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400/2088/34/2019 dan 019.5/1418/300</w:t>
            </w:r>
          </w:p>
        </w:tc>
        <w:tc>
          <w:tcPr>
            <w:tcW w:w="7070" w:type="dxa"/>
          </w:tcPr>
          <w:p w14:paraId="7F5562AD"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Untuk mempermudah parkir kendaraan bila Gedung Wanita ada acara</w:t>
            </w:r>
          </w:p>
        </w:tc>
        <w:tc>
          <w:tcPr>
            <w:tcW w:w="1718" w:type="dxa"/>
          </w:tcPr>
          <w:p w14:paraId="09B78003"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01/01/2019 sampai dengan 31/12/2019</w:t>
            </w:r>
          </w:p>
          <w:p w14:paraId="5FB69BA0" w14:textId="77777777" w:rsidR="003A3F78" w:rsidRPr="00490612" w:rsidRDefault="003A3F78" w:rsidP="00106392">
            <w:pPr>
              <w:rPr>
                <w:rFonts w:ascii="Times New Roman" w:hAnsi="Times New Roman" w:cs="Times New Roman"/>
                <w:sz w:val="24"/>
                <w:szCs w:val="24"/>
              </w:rPr>
            </w:pPr>
          </w:p>
        </w:tc>
      </w:tr>
      <w:tr w:rsidR="003A3F78" w:rsidRPr="00490612" w14:paraId="3B8E828B" w14:textId="77777777" w:rsidTr="00490612">
        <w:tc>
          <w:tcPr>
            <w:tcW w:w="515" w:type="dxa"/>
          </w:tcPr>
          <w:p w14:paraId="4748E6CB" w14:textId="6ADB9EF1"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14</w:t>
            </w:r>
          </w:p>
        </w:tc>
        <w:tc>
          <w:tcPr>
            <w:tcW w:w="2189" w:type="dxa"/>
            <w:vAlign w:val="center"/>
          </w:tcPr>
          <w:p w14:paraId="52CAD60F"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themeColor="text1"/>
                <w:sz w:val="24"/>
                <w:szCs w:val="24"/>
                <w:lang w:val="id-ID"/>
              </w:rPr>
              <w:t>Fasilitasi Pengembangan Manajemen Kepegawaian Tahun 2019</w:t>
            </w:r>
          </w:p>
        </w:tc>
        <w:tc>
          <w:tcPr>
            <w:tcW w:w="1863" w:type="dxa"/>
          </w:tcPr>
          <w:p w14:paraId="4A82CEE5"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BKPP</w:t>
            </w:r>
          </w:p>
        </w:tc>
        <w:tc>
          <w:tcPr>
            <w:tcW w:w="3458" w:type="dxa"/>
            <w:vAlign w:val="center"/>
          </w:tcPr>
          <w:p w14:paraId="1748120B"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No. 800/01731</w:t>
            </w:r>
          </w:p>
          <w:p w14:paraId="42E8E439"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No. 800/461.a/430</w:t>
            </w:r>
          </w:p>
        </w:tc>
        <w:tc>
          <w:tcPr>
            <w:tcW w:w="7070" w:type="dxa"/>
            <w:vAlign w:val="center"/>
          </w:tcPr>
          <w:p w14:paraId="7B882955"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Program:</w:t>
            </w:r>
          </w:p>
          <w:p w14:paraId="31A69EC9"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Pembinaan dan Pengembangan Aparatur</w:t>
            </w:r>
          </w:p>
          <w:p w14:paraId="60265710" w14:textId="77777777" w:rsidR="003A3F78" w:rsidRPr="00490612" w:rsidRDefault="003A3F78" w:rsidP="00106392">
            <w:pPr>
              <w:rPr>
                <w:rFonts w:ascii="Times New Roman" w:eastAsia="Times New Roman" w:hAnsi="Times New Roman" w:cs="Times New Roman"/>
                <w:color w:val="000000"/>
                <w:sz w:val="24"/>
                <w:szCs w:val="24"/>
                <w:lang w:val="id-ID"/>
              </w:rPr>
            </w:pPr>
          </w:p>
          <w:p w14:paraId="39E6FD0B"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Kegiatan:</w:t>
            </w:r>
          </w:p>
          <w:p w14:paraId="6D866EFA"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Seleksi Penerimaan Calon ASN</w:t>
            </w:r>
          </w:p>
          <w:p w14:paraId="595C60CF" w14:textId="77777777" w:rsidR="003A3F78" w:rsidRPr="00490612" w:rsidRDefault="003A3F78" w:rsidP="00106392">
            <w:pPr>
              <w:rPr>
                <w:rFonts w:ascii="Times New Roman" w:eastAsia="Times New Roman" w:hAnsi="Times New Roman" w:cs="Times New Roman"/>
                <w:color w:val="000000"/>
                <w:sz w:val="24"/>
                <w:szCs w:val="24"/>
                <w:lang w:val="id-ID"/>
              </w:rPr>
            </w:pPr>
          </w:p>
          <w:p w14:paraId="47FAC5EE"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Sebagai Dasar Fasilitasi untuk tes PCAP (Position Competicier Assesment Program)</w:t>
            </w:r>
          </w:p>
          <w:p w14:paraId="7A882867" w14:textId="77777777" w:rsidR="003A3F78" w:rsidRPr="00490612" w:rsidRDefault="003A3F78" w:rsidP="00106392">
            <w:pPr>
              <w:rPr>
                <w:rFonts w:ascii="Times New Roman" w:eastAsia="Times New Roman" w:hAnsi="Times New Roman" w:cs="Times New Roman"/>
                <w:color w:val="000000"/>
                <w:sz w:val="24"/>
                <w:szCs w:val="24"/>
                <w:lang w:val="id-ID"/>
              </w:rPr>
            </w:pPr>
          </w:p>
          <w:p w14:paraId="5482FBAA"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Sebagai dasar Fasilitasi Tes QAP (Quasai Assesment Program)</w:t>
            </w:r>
          </w:p>
          <w:p w14:paraId="3FFD9986" w14:textId="77777777" w:rsidR="003A3F78" w:rsidRPr="00490612" w:rsidRDefault="003A3F78" w:rsidP="00106392">
            <w:pPr>
              <w:rPr>
                <w:rFonts w:ascii="Times New Roman" w:eastAsia="Times New Roman" w:hAnsi="Times New Roman" w:cs="Times New Roman"/>
                <w:color w:val="000000"/>
                <w:sz w:val="24"/>
                <w:szCs w:val="24"/>
                <w:lang w:val="id-ID"/>
              </w:rPr>
            </w:pPr>
          </w:p>
          <w:p w14:paraId="7EF791AD"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Sebagai dasar fasilitasi Ujian Kedinasan</w:t>
            </w:r>
          </w:p>
        </w:tc>
        <w:tc>
          <w:tcPr>
            <w:tcW w:w="1718" w:type="dxa"/>
            <w:vAlign w:val="center"/>
          </w:tcPr>
          <w:p w14:paraId="7A9C9E8B" w14:textId="77777777" w:rsidR="003A3F78" w:rsidRPr="00490612" w:rsidRDefault="003A3F78" w:rsidP="00106392">
            <w:pPr>
              <w:rPr>
                <w:rFonts w:ascii="Times New Roman" w:eastAsia="Times New Roman" w:hAnsi="Times New Roman" w:cs="Times New Roman"/>
                <w:color w:val="000000"/>
                <w:sz w:val="24"/>
                <w:szCs w:val="24"/>
                <w:lang w:val="id-ID"/>
              </w:rPr>
            </w:pPr>
            <w:r w:rsidRPr="00490612">
              <w:rPr>
                <w:rFonts w:ascii="Times New Roman" w:eastAsia="Times New Roman" w:hAnsi="Times New Roman" w:cs="Times New Roman"/>
                <w:color w:val="000000"/>
                <w:sz w:val="24"/>
                <w:szCs w:val="24"/>
                <w:lang w:val="id-ID"/>
              </w:rPr>
              <w:t>4 Maret s/d Desember 2019</w:t>
            </w:r>
          </w:p>
        </w:tc>
      </w:tr>
      <w:tr w:rsidR="003A3F78" w:rsidRPr="00490612" w14:paraId="02E3729E" w14:textId="77777777" w:rsidTr="00490612">
        <w:tc>
          <w:tcPr>
            <w:tcW w:w="515" w:type="dxa"/>
          </w:tcPr>
          <w:p w14:paraId="6532F4FF" w14:textId="5A3198BF"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15</w:t>
            </w:r>
          </w:p>
        </w:tc>
        <w:tc>
          <w:tcPr>
            <w:tcW w:w="2189" w:type="dxa"/>
          </w:tcPr>
          <w:p w14:paraId="6EEDC70E"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Perjanjian Kerjasama antara Inspektorat Kota Magelang dengan Kejaksaaan Negeri Kota Magelang Tentang Penanganan Permasalahan Hukum Perdata dan Tata Usaha Negara Pada </w:t>
            </w:r>
            <w:r w:rsidRPr="00490612">
              <w:rPr>
                <w:rFonts w:ascii="Times New Roman" w:hAnsi="Times New Roman" w:cs="Times New Roman"/>
                <w:sz w:val="24"/>
                <w:szCs w:val="24"/>
                <w:lang w:val="en-ID"/>
              </w:rPr>
              <w:lastRenderedPageBreak/>
              <w:t>Inspektorat Kota Magelang</w:t>
            </w:r>
          </w:p>
        </w:tc>
        <w:tc>
          <w:tcPr>
            <w:tcW w:w="1863" w:type="dxa"/>
          </w:tcPr>
          <w:p w14:paraId="32FA5DEC"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lastRenderedPageBreak/>
              <w:t>Inspektorat</w:t>
            </w:r>
          </w:p>
          <w:p w14:paraId="49F1E7B2"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Kejaksaan Negeri Kota Magelang</w:t>
            </w:r>
          </w:p>
        </w:tc>
        <w:tc>
          <w:tcPr>
            <w:tcW w:w="3458" w:type="dxa"/>
          </w:tcPr>
          <w:p w14:paraId="60528402"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Nomor : 700/096/600</w:t>
            </w:r>
          </w:p>
          <w:p w14:paraId="589F3397" w14:textId="77777777" w:rsidR="003A3F78" w:rsidRPr="00490612" w:rsidRDefault="003A3F78" w:rsidP="00106392">
            <w:pPr>
              <w:rPr>
                <w:rFonts w:ascii="Times New Roman" w:hAnsi="Times New Roman" w:cs="Times New Roman"/>
                <w:sz w:val="24"/>
                <w:szCs w:val="24"/>
                <w:lang w:val="en-ID"/>
              </w:rPr>
            </w:pPr>
          </w:p>
          <w:p w14:paraId="6E8B1326"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Nomor :</w:t>
            </w:r>
          </w:p>
          <w:p w14:paraId="686A9D33"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B.107/0.3.13/Gs/01/2019.</w:t>
            </w:r>
          </w:p>
          <w:p w14:paraId="5D1DAC3B" w14:textId="77777777" w:rsidR="003A3F78" w:rsidRPr="00490612" w:rsidRDefault="003A3F78" w:rsidP="00106392">
            <w:pPr>
              <w:rPr>
                <w:rFonts w:ascii="Times New Roman" w:hAnsi="Times New Roman" w:cs="Times New Roman"/>
                <w:sz w:val="24"/>
                <w:szCs w:val="24"/>
                <w:lang w:val="en-ID"/>
              </w:rPr>
            </w:pPr>
          </w:p>
          <w:p w14:paraId="56653331"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Tanggal : 14 Januari 2019</w:t>
            </w:r>
          </w:p>
        </w:tc>
        <w:tc>
          <w:tcPr>
            <w:tcW w:w="7070" w:type="dxa"/>
          </w:tcPr>
          <w:p w14:paraId="0369BDE4"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Maksud :</w:t>
            </w:r>
          </w:p>
          <w:p w14:paraId="0AA67433"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 untuk menyatukan persepsi dan menciptakan hubungan kerjasama antara PIHAK KESATU dan PIHAK KEDUA dalam Bidang Perdata dan Tata Usaha Negara untuk mendukung tugas-tugas pemerintahan, </w:t>
            </w:r>
          </w:p>
          <w:p w14:paraId="2EC48DFD" w14:textId="77777777" w:rsidR="003A3F78" w:rsidRPr="00490612" w:rsidRDefault="003A3F78" w:rsidP="00106392">
            <w:pPr>
              <w:rPr>
                <w:rFonts w:ascii="Times New Roman" w:hAnsi="Times New Roman" w:cs="Times New Roman"/>
                <w:sz w:val="24"/>
                <w:szCs w:val="24"/>
                <w:lang w:val="en-ID"/>
              </w:rPr>
            </w:pPr>
          </w:p>
          <w:p w14:paraId="4587E4FF"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Tujuan : </w:t>
            </w:r>
          </w:p>
          <w:p w14:paraId="0968EC6C"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untuk terselesaikanya permasalahan hukum yang timbul di Inspektorat Kota Magelang khususnya permasalahan dibidang hukum perdata dan tata usaha negara baik didalam maupun diluar pengadilan sehingga pelaksanaan tugas dan fungsi serta kegiatan inspektorat dapat berjalan dengan lancar sesuai dengan ketentuan yang berlaku sebagai salah satu </w:t>
            </w:r>
            <w:r w:rsidRPr="00490612">
              <w:rPr>
                <w:rFonts w:ascii="Times New Roman" w:hAnsi="Times New Roman" w:cs="Times New Roman"/>
                <w:sz w:val="24"/>
                <w:szCs w:val="24"/>
                <w:lang w:val="en-ID"/>
              </w:rPr>
              <w:lastRenderedPageBreak/>
              <w:t xml:space="preserve">upaya mendorong terwujudnya tata kelola pemerintahan yang baik dan bersih. </w:t>
            </w:r>
          </w:p>
          <w:p w14:paraId="1942A049" w14:textId="77777777" w:rsidR="003A3F78" w:rsidRPr="00490612" w:rsidRDefault="003A3F78" w:rsidP="00106392">
            <w:pPr>
              <w:rPr>
                <w:rFonts w:ascii="Times New Roman" w:hAnsi="Times New Roman" w:cs="Times New Roman"/>
                <w:sz w:val="24"/>
                <w:szCs w:val="24"/>
                <w:lang w:val="en-ID"/>
              </w:rPr>
            </w:pPr>
          </w:p>
          <w:p w14:paraId="2C0BDB13"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Program :</w:t>
            </w:r>
          </w:p>
          <w:p w14:paraId="5DE0377A"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 Peningkatan system pengawasan internal dan pengendalian pelaksanaan kebijakan KDH.</w:t>
            </w:r>
          </w:p>
          <w:p w14:paraId="7DBD1969" w14:textId="77777777" w:rsidR="003A3F78" w:rsidRPr="00490612" w:rsidRDefault="003A3F78" w:rsidP="00106392">
            <w:pPr>
              <w:rPr>
                <w:rFonts w:ascii="Times New Roman" w:hAnsi="Times New Roman" w:cs="Times New Roman"/>
                <w:sz w:val="24"/>
                <w:szCs w:val="24"/>
                <w:lang w:val="en-ID"/>
              </w:rPr>
            </w:pPr>
          </w:p>
          <w:p w14:paraId="5A84C608"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Kegiatan:</w:t>
            </w:r>
          </w:p>
          <w:p w14:paraId="32AE0889"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Fasilitasi dan Koordinasi Kerjasama Kegiatan Pendampingan Pembangunan Gedung Kantor Inspektorat</w:t>
            </w:r>
          </w:p>
        </w:tc>
        <w:tc>
          <w:tcPr>
            <w:tcW w:w="1718" w:type="dxa"/>
          </w:tcPr>
          <w:p w14:paraId="598A2B43"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lastRenderedPageBreak/>
              <w:t>1 Tahun</w:t>
            </w:r>
          </w:p>
        </w:tc>
      </w:tr>
      <w:tr w:rsidR="003A3F78" w:rsidRPr="00490612" w14:paraId="27B5A7E7" w14:textId="77777777" w:rsidTr="00490612">
        <w:tc>
          <w:tcPr>
            <w:tcW w:w="515" w:type="dxa"/>
          </w:tcPr>
          <w:p w14:paraId="6AB0D151" w14:textId="418C7567"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16</w:t>
            </w:r>
          </w:p>
        </w:tc>
        <w:tc>
          <w:tcPr>
            <w:tcW w:w="2189" w:type="dxa"/>
          </w:tcPr>
          <w:p w14:paraId="1C5AF9EE"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Perjanjian Kerjasama antara Inspektorat Kota Magelang dengan Kepolisian Resor Magelang Kota</w:t>
            </w:r>
          </w:p>
          <w:p w14:paraId="6932E059"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tentang Kerjasama pencegahan Permasalahan Hukum dalam pelaksanaan penyelenggaraan tugas kewenangan pemerintahan pada Inspektorat Kota Magelang  </w:t>
            </w:r>
          </w:p>
        </w:tc>
        <w:tc>
          <w:tcPr>
            <w:tcW w:w="1863" w:type="dxa"/>
          </w:tcPr>
          <w:p w14:paraId="5FD59BB5"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Inspektorat Kota Magelang</w:t>
            </w:r>
          </w:p>
          <w:p w14:paraId="20C365BE"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Polres Kota Magelang</w:t>
            </w:r>
          </w:p>
        </w:tc>
        <w:tc>
          <w:tcPr>
            <w:tcW w:w="3458" w:type="dxa"/>
          </w:tcPr>
          <w:p w14:paraId="0322EE96"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Nomor 700/101/600</w:t>
            </w:r>
          </w:p>
          <w:p w14:paraId="6E27ABAF" w14:textId="77777777" w:rsidR="003A3F78" w:rsidRPr="00490612" w:rsidRDefault="003A3F78" w:rsidP="00106392">
            <w:pPr>
              <w:rPr>
                <w:rFonts w:ascii="Times New Roman" w:hAnsi="Times New Roman" w:cs="Times New Roman"/>
                <w:sz w:val="24"/>
                <w:szCs w:val="24"/>
                <w:lang w:val="en-ID"/>
              </w:rPr>
            </w:pPr>
          </w:p>
          <w:p w14:paraId="02F24574"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Nomor Kerma/15/II/HUK.8.1.1/2019.</w:t>
            </w:r>
          </w:p>
          <w:p w14:paraId="235F1456" w14:textId="77777777" w:rsidR="003A3F78" w:rsidRPr="00490612" w:rsidRDefault="003A3F78" w:rsidP="00106392">
            <w:pPr>
              <w:rPr>
                <w:rFonts w:ascii="Times New Roman" w:hAnsi="Times New Roman" w:cs="Times New Roman"/>
                <w:sz w:val="24"/>
                <w:szCs w:val="24"/>
                <w:lang w:val="en-ID"/>
              </w:rPr>
            </w:pPr>
          </w:p>
          <w:p w14:paraId="119BECA2"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Tanggal: 14 Januari 2019.</w:t>
            </w:r>
          </w:p>
        </w:tc>
        <w:tc>
          <w:tcPr>
            <w:tcW w:w="7070" w:type="dxa"/>
          </w:tcPr>
          <w:p w14:paraId="25D1AE9D"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Maksud :</w:t>
            </w:r>
          </w:p>
          <w:p w14:paraId="78247381"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 untuk menyatukan persepsi dan menciptakan hubungan kemitraan kerja PARA PIHAK dalam rangka untuk mendukung tugas-tugas pemerintahan  khususnya program kegiatan pengadaan Barang dan Jasa pembangunan Gedung Kantor Inspektorat dalam rangka meningkatkan pelayanan kepada masyarakat pada Inspektorat Kota Magelang</w:t>
            </w:r>
          </w:p>
          <w:p w14:paraId="29701E17" w14:textId="77777777" w:rsidR="003A3F78" w:rsidRPr="00490612" w:rsidRDefault="003A3F78" w:rsidP="00106392">
            <w:pPr>
              <w:rPr>
                <w:rFonts w:ascii="Times New Roman" w:hAnsi="Times New Roman" w:cs="Times New Roman"/>
                <w:sz w:val="24"/>
                <w:szCs w:val="24"/>
                <w:lang w:val="en-ID"/>
              </w:rPr>
            </w:pPr>
          </w:p>
          <w:p w14:paraId="4D3F2681"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Tujuan :</w:t>
            </w:r>
          </w:p>
          <w:p w14:paraId="0AB50E04"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 meningkatkan hubungan kerjasama dalam tugas dan wewenang PARA PIHAK dalam rangka terwujudnya peningkatan dan tercapainya kerjasama yang komprehensif sebagai salah satu upaya mendorong terwujudnya tata kelola yang baik dan sistem pemerintahan yang bersih dan bebas dari korupsi, Kolusi dan nepotisme pada Inspektorat Kota Magelang guna memaksimalkan pelayanan kepada masyarakat,</w:t>
            </w:r>
          </w:p>
          <w:p w14:paraId="5EE75930" w14:textId="77777777" w:rsidR="003A3F78" w:rsidRPr="00490612" w:rsidRDefault="003A3F78" w:rsidP="00106392">
            <w:pPr>
              <w:rPr>
                <w:rFonts w:ascii="Times New Roman" w:hAnsi="Times New Roman" w:cs="Times New Roman"/>
                <w:sz w:val="24"/>
                <w:szCs w:val="24"/>
                <w:lang w:val="en-ID"/>
              </w:rPr>
            </w:pPr>
          </w:p>
          <w:p w14:paraId="6C5566F1"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Program :</w:t>
            </w:r>
          </w:p>
          <w:p w14:paraId="235B29F5"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Peningkatan system pengawasan internal dan pengendalian pelaksanaan kebijakan KDH.</w:t>
            </w:r>
          </w:p>
          <w:p w14:paraId="7B655FF6" w14:textId="77777777" w:rsidR="003A3F78" w:rsidRPr="00490612" w:rsidRDefault="003A3F78" w:rsidP="00106392">
            <w:pPr>
              <w:rPr>
                <w:rFonts w:ascii="Times New Roman" w:hAnsi="Times New Roman" w:cs="Times New Roman"/>
                <w:sz w:val="24"/>
                <w:szCs w:val="24"/>
                <w:lang w:val="en-ID"/>
              </w:rPr>
            </w:pPr>
          </w:p>
          <w:p w14:paraId="7B1F56E7" w14:textId="77777777" w:rsidR="003A3F78" w:rsidRPr="00490612" w:rsidRDefault="003A3F78" w:rsidP="00106392">
            <w:pPr>
              <w:rPr>
                <w:rFonts w:ascii="Times New Roman" w:hAnsi="Times New Roman" w:cs="Times New Roman"/>
                <w:sz w:val="24"/>
                <w:szCs w:val="24"/>
                <w:lang w:val="en-ID"/>
              </w:rPr>
            </w:pPr>
          </w:p>
          <w:p w14:paraId="7C55C38A"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Kegiatan ;</w:t>
            </w:r>
          </w:p>
          <w:p w14:paraId="013B8D6E"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lastRenderedPageBreak/>
              <w:t>Fasilitasi dan Koordinasi Kerjasama Kegiatan Pendampingan Pembangunan Gedung Kantor Inspektorat</w:t>
            </w:r>
          </w:p>
        </w:tc>
        <w:tc>
          <w:tcPr>
            <w:tcW w:w="1718" w:type="dxa"/>
            <w:vAlign w:val="center"/>
          </w:tcPr>
          <w:p w14:paraId="64AD7805" w14:textId="77777777" w:rsidR="003A3F78" w:rsidRPr="00490612" w:rsidRDefault="003A3F78" w:rsidP="00106392">
            <w:pPr>
              <w:rPr>
                <w:rFonts w:ascii="Times New Roman" w:hAnsi="Times New Roman" w:cs="Times New Roman"/>
                <w:sz w:val="24"/>
                <w:szCs w:val="24"/>
              </w:rPr>
            </w:pPr>
          </w:p>
        </w:tc>
      </w:tr>
      <w:tr w:rsidR="003A3F78" w:rsidRPr="00490612" w14:paraId="6D10D308" w14:textId="77777777" w:rsidTr="00490612">
        <w:tc>
          <w:tcPr>
            <w:tcW w:w="515" w:type="dxa"/>
          </w:tcPr>
          <w:p w14:paraId="7EF70408" w14:textId="1C8B6FC3"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17</w:t>
            </w:r>
          </w:p>
        </w:tc>
        <w:tc>
          <w:tcPr>
            <w:tcW w:w="2189" w:type="dxa"/>
          </w:tcPr>
          <w:p w14:paraId="6562B32C"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Perjanjian Kerjasama antara Pemerintah Daerah Kota Magelang dengan Kejaksaan Negeri Kota Magelang dan Kepolisian Resor Magelang Kota tentang Koordinasi Aparat Pengawasan Internal Pemerintah ( APIP) dengan Aparat Penegak Hukum ( APH) Dalam Penanganan Laporan Atau Pengaduan Masyarakat Yang berindikasi Tindak Pidana Korupsi Pada Penyelenggaraan Pemerintah Kota Magelang</w:t>
            </w:r>
          </w:p>
        </w:tc>
        <w:tc>
          <w:tcPr>
            <w:tcW w:w="1863" w:type="dxa"/>
          </w:tcPr>
          <w:p w14:paraId="16807A06"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PEMKOT Magelang</w:t>
            </w:r>
          </w:p>
          <w:p w14:paraId="59D60641"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Kejaksaan Negeri Kota Magelang</w:t>
            </w:r>
          </w:p>
          <w:p w14:paraId="02BACFCC"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Polres Kota Magelang</w:t>
            </w:r>
          </w:p>
        </w:tc>
        <w:tc>
          <w:tcPr>
            <w:tcW w:w="3458" w:type="dxa"/>
          </w:tcPr>
          <w:p w14:paraId="53C272F7"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 xml:space="preserve">Nomor : </w:t>
            </w:r>
          </w:p>
          <w:p w14:paraId="65C14DDD"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9 Tahun 2019.</w:t>
            </w:r>
          </w:p>
          <w:p w14:paraId="43D509DA" w14:textId="77777777" w:rsidR="003A3F78" w:rsidRPr="00490612" w:rsidRDefault="003A3F78" w:rsidP="00106392">
            <w:pPr>
              <w:rPr>
                <w:rFonts w:ascii="Times New Roman" w:hAnsi="Times New Roman" w:cs="Times New Roman"/>
                <w:sz w:val="24"/>
                <w:szCs w:val="24"/>
                <w:lang w:val="en-ID"/>
              </w:rPr>
            </w:pPr>
          </w:p>
          <w:p w14:paraId="5EE7BF9E"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Nomor :</w:t>
            </w:r>
          </w:p>
          <w:p w14:paraId="7BAEFEEA"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B-646/0.3.13/Fs.1/7/2018</w:t>
            </w:r>
          </w:p>
          <w:p w14:paraId="03765424" w14:textId="77777777" w:rsidR="003A3F78" w:rsidRPr="00490612" w:rsidRDefault="003A3F78" w:rsidP="00106392">
            <w:pPr>
              <w:rPr>
                <w:rFonts w:ascii="Times New Roman" w:hAnsi="Times New Roman" w:cs="Times New Roman"/>
                <w:sz w:val="24"/>
                <w:szCs w:val="24"/>
                <w:lang w:val="en-ID"/>
              </w:rPr>
            </w:pPr>
          </w:p>
          <w:p w14:paraId="6D86A9BD"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Nomor:</w:t>
            </w:r>
          </w:p>
          <w:p w14:paraId="622AAE7F"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KERMA/22/VII/HUK.8.1.1/2018</w:t>
            </w:r>
          </w:p>
          <w:p w14:paraId="1A751B46" w14:textId="77777777" w:rsidR="003A3F78" w:rsidRPr="00490612" w:rsidRDefault="003A3F78" w:rsidP="00106392">
            <w:pPr>
              <w:rPr>
                <w:rFonts w:ascii="Times New Roman" w:hAnsi="Times New Roman" w:cs="Times New Roman"/>
                <w:sz w:val="24"/>
                <w:szCs w:val="24"/>
                <w:lang w:val="en-ID"/>
              </w:rPr>
            </w:pPr>
          </w:p>
          <w:p w14:paraId="19A41DCE"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Tanggal: 19 Juli 2018</w:t>
            </w:r>
          </w:p>
        </w:tc>
        <w:tc>
          <w:tcPr>
            <w:tcW w:w="7070" w:type="dxa"/>
          </w:tcPr>
          <w:p w14:paraId="4818255A"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Maksud :</w:t>
            </w:r>
          </w:p>
          <w:p w14:paraId="615DCC67"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sebagai pedoman operasional bagi PARA PIHAK dalam melakukan koordinasi penanganan laporan atau pengaduan masyarakat berindikasi tindak pidana korupsi pada penyelenggaraan Pemerintah Daerah.</w:t>
            </w:r>
          </w:p>
          <w:p w14:paraId="66777C08" w14:textId="77777777" w:rsidR="003A3F78" w:rsidRPr="00490612" w:rsidRDefault="003A3F78" w:rsidP="00106392">
            <w:pPr>
              <w:rPr>
                <w:rFonts w:ascii="Times New Roman" w:hAnsi="Times New Roman" w:cs="Times New Roman"/>
                <w:sz w:val="24"/>
                <w:szCs w:val="24"/>
                <w:lang w:val="en-ID"/>
              </w:rPr>
            </w:pPr>
          </w:p>
          <w:p w14:paraId="10DE3F56"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Tujuan :</w:t>
            </w:r>
          </w:p>
          <w:p w14:paraId="39308675"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untuk memperkuat sinergitas kerjasama diantara para pihak dalam melakukan koordinasi penanganan laporan atau pengaduan masyarakat berindikasi tindak pidana korupsi pada penyelenggaraan Pemerintah Daerah guna terwujudnya penyelenggaraan Pemerintahan Daerah yang efektif efisien dan akuntabel dalam rangka mewujudkan tujuan otonomi daerah.</w:t>
            </w:r>
          </w:p>
          <w:p w14:paraId="15A30388" w14:textId="77777777" w:rsidR="003A3F78" w:rsidRPr="00490612" w:rsidRDefault="003A3F78" w:rsidP="00106392">
            <w:pPr>
              <w:rPr>
                <w:rFonts w:ascii="Times New Roman" w:hAnsi="Times New Roman" w:cs="Times New Roman"/>
                <w:sz w:val="24"/>
                <w:szCs w:val="24"/>
                <w:lang w:val="en-ID"/>
              </w:rPr>
            </w:pPr>
          </w:p>
          <w:p w14:paraId="29CB47C2"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Program :</w:t>
            </w:r>
          </w:p>
          <w:p w14:paraId="768C9EA9"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Peningkatan system pengawasan internal dan pengendalian pelaksanaan kebijakan KDH.</w:t>
            </w:r>
          </w:p>
          <w:p w14:paraId="0BAFBAA6" w14:textId="77777777" w:rsidR="003A3F78" w:rsidRPr="00490612" w:rsidRDefault="003A3F78" w:rsidP="00106392">
            <w:pPr>
              <w:rPr>
                <w:rFonts w:ascii="Times New Roman" w:hAnsi="Times New Roman" w:cs="Times New Roman"/>
                <w:sz w:val="24"/>
                <w:szCs w:val="24"/>
                <w:lang w:val="en-ID"/>
              </w:rPr>
            </w:pPr>
          </w:p>
          <w:p w14:paraId="6F983284"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Kegiatan :</w:t>
            </w:r>
          </w:p>
          <w:p w14:paraId="3CD6E558" w14:textId="77777777" w:rsidR="003A3F78" w:rsidRPr="00490612" w:rsidRDefault="003A3F78" w:rsidP="00106392">
            <w:pPr>
              <w:rPr>
                <w:rFonts w:ascii="Times New Roman" w:hAnsi="Times New Roman" w:cs="Times New Roman"/>
                <w:sz w:val="24"/>
                <w:szCs w:val="24"/>
                <w:lang w:val="en-ID"/>
              </w:rPr>
            </w:pPr>
            <w:r w:rsidRPr="00490612">
              <w:rPr>
                <w:rFonts w:ascii="Times New Roman" w:hAnsi="Times New Roman" w:cs="Times New Roman"/>
                <w:sz w:val="24"/>
                <w:szCs w:val="24"/>
                <w:lang w:val="en-ID"/>
              </w:rPr>
              <w:t>Fasilitasi Kerjasama APIP-APH.</w:t>
            </w:r>
          </w:p>
        </w:tc>
        <w:tc>
          <w:tcPr>
            <w:tcW w:w="1718" w:type="dxa"/>
            <w:vAlign w:val="center"/>
          </w:tcPr>
          <w:p w14:paraId="1B293052" w14:textId="77777777" w:rsidR="003A3F78" w:rsidRPr="00490612" w:rsidRDefault="003A3F78" w:rsidP="00106392">
            <w:pPr>
              <w:rPr>
                <w:rFonts w:ascii="Times New Roman" w:hAnsi="Times New Roman" w:cs="Times New Roman"/>
                <w:sz w:val="24"/>
                <w:szCs w:val="24"/>
              </w:rPr>
            </w:pPr>
          </w:p>
        </w:tc>
      </w:tr>
      <w:tr w:rsidR="003A3F78" w:rsidRPr="00490612" w14:paraId="39D5C36D" w14:textId="77777777" w:rsidTr="00490612">
        <w:tc>
          <w:tcPr>
            <w:tcW w:w="515" w:type="dxa"/>
          </w:tcPr>
          <w:p w14:paraId="397CD3D1" w14:textId="6049DB42"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18</w:t>
            </w:r>
          </w:p>
        </w:tc>
        <w:tc>
          <w:tcPr>
            <w:tcW w:w="2189" w:type="dxa"/>
          </w:tcPr>
          <w:p w14:paraId="04D6C0C9"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Pengiriman Kiriman Surat Tercatat Disdukcapil melalui PT POS Indonesia</w:t>
            </w:r>
          </w:p>
        </w:tc>
        <w:tc>
          <w:tcPr>
            <w:tcW w:w="1863" w:type="dxa"/>
          </w:tcPr>
          <w:p w14:paraId="3DAE99EA"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DISDUKCAPIL</w:t>
            </w:r>
          </w:p>
          <w:p w14:paraId="6E537701"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PT POS Indonesia</w:t>
            </w:r>
          </w:p>
        </w:tc>
        <w:tc>
          <w:tcPr>
            <w:tcW w:w="3458" w:type="dxa"/>
          </w:tcPr>
          <w:p w14:paraId="130948C4"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113/BISRATKET/ PENJUALAN/6/ 0319</w:t>
            </w:r>
          </w:p>
          <w:p w14:paraId="66395427"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470/227/350/ 2019</w:t>
            </w:r>
          </w:p>
          <w:p w14:paraId="405E4AEA"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1 Mrt 2019</w:t>
            </w:r>
          </w:p>
        </w:tc>
        <w:tc>
          <w:tcPr>
            <w:tcW w:w="7070" w:type="dxa"/>
          </w:tcPr>
          <w:p w14:paraId="7C6CB850"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Menyederhanakan mekanisme pengiriman surat tercatat sebagai pelanggan korporat</w:t>
            </w:r>
          </w:p>
        </w:tc>
        <w:tc>
          <w:tcPr>
            <w:tcW w:w="1718" w:type="dxa"/>
          </w:tcPr>
          <w:p w14:paraId="71E7D5F0" w14:textId="77777777" w:rsidR="003A3F78" w:rsidRPr="00490612" w:rsidRDefault="003A3F78" w:rsidP="00106392">
            <w:pPr>
              <w:rPr>
                <w:rFonts w:ascii="Times New Roman" w:hAnsi="Times New Roman" w:cs="Times New Roman"/>
                <w:sz w:val="24"/>
                <w:szCs w:val="24"/>
              </w:rPr>
            </w:pPr>
            <w:r w:rsidRPr="00490612">
              <w:rPr>
                <w:rFonts w:ascii="Times New Roman" w:hAnsi="Times New Roman" w:cs="Times New Roman"/>
                <w:sz w:val="24"/>
                <w:szCs w:val="24"/>
              </w:rPr>
              <w:t>s.d. 5 Feb 2020</w:t>
            </w:r>
          </w:p>
        </w:tc>
      </w:tr>
      <w:tr w:rsidR="003A3F78" w:rsidRPr="00490612" w14:paraId="02833E18" w14:textId="77777777" w:rsidTr="00490612">
        <w:tc>
          <w:tcPr>
            <w:tcW w:w="515" w:type="dxa"/>
          </w:tcPr>
          <w:p w14:paraId="10DE7A95" w14:textId="58599D66"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19</w:t>
            </w:r>
          </w:p>
        </w:tc>
        <w:tc>
          <w:tcPr>
            <w:tcW w:w="2189" w:type="dxa"/>
            <w:vAlign w:val="center"/>
          </w:tcPr>
          <w:p w14:paraId="4211630C"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Sistem Penanggulangan Kebakaran</w:t>
            </w:r>
          </w:p>
        </w:tc>
        <w:tc>
          <w:tcPr>
            <w:tcW w:w="1863" w:type="dxa"/>
          </w:tcPr>
          <w:p w14:paraId="301190B0"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RSUD Tidar</w:t>
            </w:r>
          </w:p>
          <w:p w14:paraId="2CE874CC"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UPT Damkar</w:t>
            </w:r>
          </w:p>
        </w:tc>
        <w:tc>
          <w:tcPr>
            <w:tcW w:w="3458" w:type="dxa"/>
            <w:vAlign w:val="center"/>
          </w:tcPr>
          <w:p w14:paraId="6CD58D2C" w14:textId="77777777" w:rsidR="003A3F78" w:rsidRPr="00490612" w:rsidRDefault="003A3F78" w:rsidP="0049061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lang w:val="id-ID"/>
              </w:rPr>
              <w:t xml:space="preserve">Nomor: </w:t>
            </w:r>
            <w:r w:rsidRPr="00490612">
              <w:rPr>
                <w:rFonts w:ascii="Times New Roman" w:eastAsia="Times New Roman" w:hAnsi="Times New Roman" w:cs="Times New Roman"/>
                <w:color w:val="000000"/>
                <w:sz w:val="24"/>
                <w:szCs w:val="24"/>
              </w:rPr>
              <w:t>41/PKS.B/RSUDT/2019</w:t>
            </w:r>
          </w:p>
          <w:p w14:paraId="5795D3BC" w14:textId="77777777" w:rsidR="003A3F78" w:rsidRPr="00490612" w:rsidRDefault="003A3F78" w:rsidP="0049061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lang w:val="id-ID"/>
              </w:rPr>
              <w:t xml:space="preserve">Nomor: </w:t>
            </w:r>
            <w:r w:rsidRPr="00490612">
              <w:rPr>
                <w:rFonts w:ascii="Times New Roman" w:eastAsia="Times New Roman" w:hAnsi="Times New Roman" w:cs="Times New Roman"/>
                <w:color w:val="000000"/>
                <w:sz w:val="24"/>
                <w:szCs w:val="24"/>
              </w:rPr>
              <w:t>364.1/722a/800/2019</w:t>
            </w:r>
          </w:p>
        </w:tc>
        <w:tc>
          <w:tcPr>
            <w:tcW w:w="7070" w:type="dxa"/>
            <w:vAlign w:val="center"/>
          </w:tcPr>
          <w:p w14:paraId="29E8ABCA" w14:textId="77777777" w:rsidR="003A3F78" w:rsidRPr="00490612" w:rsidRDefault="003A3F78" w:rsidP="00106392">
            <w:pPr>
              <w:jc w:val="cente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kemitraan antara RSUD Tidar &amp; Damkar dalam mencegah dan menanggulangi kebakaran</w:t>
            </w:r>
          </w:p>
        </w:tc>
        <w:tc>
          <w:tcPr>
            <w:tcW w:w="1718" w:type="dxa"/>
            <w:vAlign w:val="center"/>
          </w:tcPr>
          <w:p w14:paraId="5E132BB7" w14:textId="77777777" w:rsidR="003A3F78" w:rsidRPr="00490612" w:rsidRDefault="003A3F78" w:rsidP="00106392">
            <w:pPr>
              <w:jc w:val="cente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3 tahun</w:t>
            </w:r>
          </w:p>
        </w:tc>
      </w:tr>
      <w:tr w:rsidR="003A3F78" w:rsidRPr="00490612" w14:paraId="71C4BB1A" w14:textId="77777777" w:rsidTr="00490612">
        <w:tc>
          <w:tcPr>
            <w:tcW w:w="515" w:type="dxa"/>
          </w:tcPr>
          <w:p w14:paraId="7FF1DDE1" w14:textId="4CA75721"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lastRenderedPageBreak/>
              <w:t>20</w:t>
            </w:r>
          </w:p>
        </w:tc>
        <w:tc>
          <w:tcPr>
            <w:tcW w:w="2189" w:type="dxa"/>
          </w:tcPr>
          <w:p w14:paraId="7CDA05A9"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Kesepakatan Bersama Antara Dinas Pendidikan dan Kebudayaan Kota Magelang dengan Kejaksaaan Negeri Kota Magelang</w:t>
            </w:r>
          </w:p>
        </w:tc>
        <w:tc>
          <w:tcPr>
            <w:tcW w:w="1863" w:type="dxa"/>
          </w:tcPr>
          <w:p w14:paraId="53181E27"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DIKBUD</w:t>
            </w:r>
          </w:p>
          <w:p w14:paraId="5F499E73"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Kejaksaan Negeri</w:t>
            </w:r>
          </w:p>
        </w:tc>
        <w:tc>
          <w:tcPr>
            <w:tcW w:w="3458" w:type="dxa"/>
          </w:tcPr>
          <w:p w14:paraId="26508B47"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420/050.c/230 Tahun 2019, 662/0.3.13/Gs/07/2018</w:t>
            </w:r>
          </w:p>
        </w:tc>
        <w:tc>
          <w:tcPr>
            <w:tcW w:w="7070" w:type="dxa"/>
          </w:tcPr>
          <w:p w14:paraId="7AFBF30A"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Program Manajemen Pelayanan Pendidikan, Kegiatan Fasilitasi dan Koordinasi Pelaksanaan Kerjasama Bidang Pendidikan</w:t>
            </w:r>
          </w:p>
        </w:tc>
        <w:tc>
          <w:tcPr>
            <w:tcW w:w="1718" w:type="dxa"/>
          </w:tcPr>
          <w:p w14:paraId="2EA7B514"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12 Bulan</w:t>
            </w:r>
          </w:p>
        </w:tc>
      </w:tr>
      <w:tr w:rsidR="003A3F78" w:rsidRPr="00490612" w14:paraId="7CE2E1C0" w14:textId="77777777" w:rsidTr="00490612">
        <w:tc>
          <w:tcPr>
            <w:tcW w:w="515" w:type="dxa"/>
          </w:tcPr>
          <w:p w14:paraId="234AC2D1" w14:textId="38CE0B5E"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21</w:t>
            </w:r>
          </w:p>
        </w:tc>
        <w:tc>
          <w:tcPr>
            <w:tcW w:w="2189" w:type="dxa"/>
          </w:tcPr>
          <w:p w14:paraId="062094D6"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Surat Perjanjian Kerjasama Antara Dinas Pendidikan dan Kebudayaan Kota Magelang dengan PD Perbengkelan "Prima Oto"</w:t>
            </w:r>
          </w:p>
        </w:tc>
        <w:tc>
          <w:tcPr>
            <w:tcW w:w="1863" w:type="dxa"/>
          </w:tcPr>
          <w:p w14:paraId="2AFA7F1B"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DIKBUD</w:t>
            </w:r>
          </w:p>
          <w:p w14:paraId="66EAEC79"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PD Perbengkelan Prima Otto</w:t>
            </w:r>
          </w:p>
        </w:tc>
        <w:tc>
          <w:tcPr>
            <w:tcW w:w="3458" w:type="dxa"/>
          </w:tcPr>
          <w:p w14:paraId="5D7ECA9A"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420/010.a/230; I/PDP/I/2019</w:t>
            </w:r>
          </w:p>
        </w:tc>
        <w:tc>
          <w:tcPr>
            <w:tcW w:w="7070" w:type="dxa"/>
          </w:tcPr>
          <w:p w14:paraId="642F5E52"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Mengadakan perjanjian dalam hal Penjualan Suku Cadang, Service, dan Perbaikan R/B Kendaraan Dinas (Pihak Pertama) dan Pembelian suku cadang, service dan Perbaikan R/B Kendaraan Dinas (Bagi Pihak Kedua) dengan Sistem Tagihan (Ikupon/Nota)</w:t>
            </w:r>
          </w:p>
        </w:tc>
        <w:tc>
          <w:tcPr>
            <w:tcW w:w="1718" w:type="dxa"/>
          </w:tcPr>
          <w:p w14:paraId="08424A9B"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12 bulan</w:t>
            </w:r>
          </w:p>
        </w:tc>
      </w:tr>
      <w:tr w:rsidR="003A3F78" w:rsidRPr="00490612" w14:paraId="7C825434" w14:textId="77777777" w:rsidTr="00490612">
        <w:tc>
          <w:tcPr>
            <w:tcW w:w="515" w:type="dxa"/>
          </w:tcPr>
          <w:p w14:paraId="26FB747E" w14:textId="5F3BBE83"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22</w:t>
            </w:r>
          </w:p>
        </w:tc>
        <w:tc>
          <w:tcPr>
            <w:tcW w:w="2189" w:type="dxa"/>
          </w:tcPr>
          <w:p w14:paraId="17B0D56D"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Surat Perjanjian Kerjasama Antara Dinas Pendidikan dan Kebudayaan Kota Magelang dengan SPBU 44-561-15 Magelang</w:t>
            </w:r>
          </w:p>
        </w:tc>
        <w:tc>
          <w:tcPr>
            <w:tcW w:w="1863" w:type="dxa"/>
          </w:tcPr>
          <w:p w14:paraId="75F86D4B"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DIKBUD</w:t>
            </w:r>
          </w:p>
          <w:p w14:paraId="5685C703"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PT ARMADA JAYA ABADI</w:t>
            </w:r>
          </w:p>
        </w:tc>
        <w:tc>
          <w:tcPr>
            <w:tcW w:w="3458" w:type="dxa"/>
            <w:vAlign w:val="center"/>
          </w:tcPr>
          <w:p w14:paraId="6530A62A" w14:textId="77777777" w:rsidR="003A3F78" w:rsidRPr="00490612" w:rsidRDefault="003A3F78" w:rsidP="00106392">
            <w:pPr>
              <w:rPr>
                <w:rFonts w:ascii="Times New Roman" w:hAnsi="Times New Roman" w:cs="Times New Roman"/>
                <w:sz w:val="24"/>
                <w:szCs w:val="24"/>
              </w:rPr>
            </w:pPr>
            <w:r w:rsidRPr="00490612">
              <w:rPr>
                <w:rFonts w:ascii="Times New Roman" w:eastAsia="Times New Roman" w:hAnsi="Times New Roman" w:cs="Times New Roman"/>
                <w:color w:val="000000"/>
                <w:sz w:val="24"/>
                <w:szCs w:val="24"/>
              </w:rPr>
              <w:t>420/010.b/230; 005/SPKI/2019</w:t>
            </w:r>
          </w:p>
        </w:tc>
        <w:tc>
          <w:tcPr>
            <w:tcW w:w="7070" w:type="dxa"/>
          </w:tcPr>
          <w:p w14:paraId="16637E90"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Mengadakan perjanjian kerjasama dalam hal Penjualan BBM dan Solar Dex (Bagi Pihak Pertama) dan Pembelian BBM dan Solar Dex (Bagi Pihak Kedua) dengan System Kupon Pembelian</w:t>
            </w:r>
          </w:p>
        </w:tc>
        <w:tc>
          <w:tcPr>
            <w:tcW w:w="1718" w:type="dxa"/>
          </w:tcPr>
          <w:p w14:paraId="01FB23F9" w14:textId="77777777" w:rsidR="003A3F78" w:rsidRPr="00490612" w:rsidRDefault="003A3F78" w:rsidP="00106392">
            <w:pPr>
              <w:rPr>
                <w:rFonts w:ascii="Times New Roman" w:eastAsia="Times New Roman" w:hAnsi="Times New Roman" w:cs="Times New Roman"/>
                <w:color w:val="000000"/>
                <w:sz w:val="24"/>
                <w:szCs w:val="24"/>
              </w:rPr>
            </w:pPr>
            <w:r w:rsidRPr="00490612">
              <w:rPr>
                <w:rFonts w:ascii="Times New Roman" w:eastAsia="Times New Roman" w:hAnsi="Times New Roman" w:cs="Times New Roman"/>
                <w:color w:val="000000"/>
                <w:sz w:val="24"/>
                <w:szCs w:val="24"/>
              </w:rPr>
              <w:t xml:space="preserve">12 bulan </w:t>
            </w:r>
          </w:p>
        </w:tc>
      </w:tr>
      <w:tr w:rsidR="003A3F78" w:rsidRPr="00490612" w14:paraId="0868F673" w14:textId="77777777" w:rsidTr="00490612">
        <w:tc>
          <w:tcPr>
            <w:tcW w:w="515" w:type="dxa"/>
          </w:tcPr>
          <w:p w14:paraId="2EE549A0" w14:textId="6F8D3A43"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23</w:t>
            </w:r>
          </w:p>
        </w:tc>
        <w:tc>
          <w:tcPr>
            <w:tcW w:w="2189" w:type="dxa"/>
          </w:tcPr>
          <w:p w14:paraId="2D4646FC" w14:textId="77777777" w:rsidR="003A3F78" w:rsidRPr="00490612" w:rsidRDefault="003A3F78" w:rsidP="00106392">
            <w:pPr>
              <w:spacing w:before="120"/>
              <w:rPr>
                <w:rFonts w:ascii="Times New Roman" w:hAnsi="Times New Roman" w:cs="Times New Roman"/>
                <w:sz w:val="24"/>
                <w:szCs w:val="24"/>
              </w:rPr>
            </w:pPr>
            <w:r w:rsidRPr="00490612">
              <w:rPr>
                <w:rFonts w:ascii="Times New Roman" w:hAnsi="Times New Roman" w:cs="Times New Roman"/>
                <w:sz w:val="24"/>
                <w:szCs w:val="24"/>
                <w:lang w:val="id-ID"/>
              </w:rPr>
              <w:t>Kerjasama Tentang Penanganan Masalah Hukum Bidang Perdata Dan Tata Usaha Negara pada Dinas Pekerjaan Umum dan Penataan Ruang Tahun 2019</w:t>
            </w:r>
          </w:p>
        </w:tc>
        <w:tc>
          <w:tcPr>
            <w:tcW w:w="1863" w:type="dxa"/>
          </w:tcPr>
          <w:p w14:paraId="7C1DEC70"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DPUPR</w:t>
            </w:r>
          </w:p>
        </w:tc>
        <w:tc>
          <w:tcPr>
            <w:tcW w:w="3458" w:type="dxa"/>
          </w:tcPr>
          <w:p w14:paraId="23047C0D"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180/37.1/210/2019</w:t>
            </w:r>
          </w:p>
          <w:p w14:paraId="7E17BFD5"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p>
          <w:p w14:paraId="702748A9"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p>
          <w:p w14:paraId="2E1B6605"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58/0.3.13/GS/ 01/2019</w:t>
            </w:r>
          </w:p>
        </w:tc>
        <w:tc>
          <w:tcPr>
            <w:tcW w:w="7070" w:type="dxa"/>
          </w:tcPr>
          <w:p w14:paraId="6C259393"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Program Pengawasan Jasa Konstruksi</w:t>
            </w:r>
          </w:p>
          <w:p w14:paraId="789B4C5C"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Kegiatan</w:t>
            </w:r>
          </w:p>
          <w:p w14:paraId="78CD5D3B"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Fasilitasi dan Koordinasi Pelaksanaan Kerjasama Bidang Infrastruktur Pekerjaan Umum</w:t>
            </w:r>
          </w:p>
        </w:tc>
        <w:tc>
          <w:tcPr>
            <w:tcW w:w="1718" w:type="dxa"/>
          </w:tcPr>
          <w:p w14:paraId="797E8B5A"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1 Januari 2019</w:t>
            </w:r>
          </w:p>
          <w:p w14:paraId="06B503B2"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s/d</w:t>
            </w:r>
          </w:p>
          <w:p w14:paraId="695B6AD9" w14:textId="77777777" w:rsidR="003A3F78" w:rsidRPr="00490612" w:rsidRDefault="003A3F78" w:rsidP="00106392">
            <w:pPr>
              <w:tabs>
                <w:tab w:val="left" w:pos="709"/>
                <w:tab w:val="center" w:pos="7938"/>
              </w:tabs>
              <w:spacing w:before="120"/>
              <w:rPr>
                <w:rFonts w:ascii="Times New Roman" w:hAnsi="Times New Roman" w:cs="Times New Roman"/>
                <w:sz w:val="24"/>
                <w:szCs w:val="24"/>
                <w:lang w:val="id-ID"/>
              </w:rPr>
            </w:pPr>
            <w:r w:rsidRPr="00490612">
              <w:rPr>
                <w:rFonts w:ascii="Times New Roman" w:hAnsi="Times New Roman" w:cs="Times New Roman"/>
                <w:sz w:val="24"/>
                <w:szCs w:val="24"/>
                <w:lang w:val="id-ID"/>
              </w:rPr>
              <w:t>31 Desember 2019</w:t>
            </w:r>
          </w:p>
        </w:tc>
      </w:tr>
      <w:tr w:rsidR="003A3F78" w:rsidRPr="00490612" w14:paraId="3BA33F82" w14:textId="77777777" w:rsidTr="00490612">
        <w:tc>
          <w:tcPr>
            <w:tcW w:w="515" w:type="dxa"/>
          </w:tcPr>
          <w:p w14:paraId="3DC33E91" w14:textId="7C9CDEA8" w:rsidR="003A3F78" w:rsidRPr="00490612" w:rsidRDefault="00490612" w:rsidP="00106392">
            <w:pPr>
              <w:pStyle w:val="ListParagraph"/>
              <w:ind w:left="0"/>
              <w:jc w:val="center"/>
              <w:rPr>
                <w:rFonts w:ascii="Times New Roman" w:hAnsi="Times New Roman" w:cs="Times New Roman"/>
                <w:sz w:val="24"/>
                <w:szCs w:val="24"/>
              </w:rPr>
            </w:pPr>
            <w:r w:rsidRPr="00490612">
              <w:rPr>
                <w:rFonts w:ascii="Times New Roman" w:hAnsi="Times New Roman" w:cs="Times New Roman"/>
                <w:sz w:val="24"/>
                <w:szCs w:val="24"/>
              </w:rPr>
              <w:t>24</w:t>
            </w:r>
          </w:p>
        </w:tc>
        <w:tc>
          <w:tcPr>
            <w:tcW w:w="2189" w:type="dxa"/>
          </w:tcPr>
          <w:p w14:paraId="064421A3"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 xml:space="preserve">Perjanjian kerjasama Pelayanan Kesehatan bagi Penderita </w:t>
            </w:r>
            <w:r w:rsidRPr="00490612">
              <w:rPr>
                <w:rFonts w:ascii="Times New Roman" w:hAnsi="Times New Roman" w:cs="Times New Roman"/>
                <w:sz w:val="24"/>
                <w:szCs w:val="24"/>
                <w:lang w:val="id-ID"/>
              </w:rPr>
              <w:lastRenderedPageBreak/>
              <w:t>Gangguan Jiwa, Pengemis, Gelandangan dan Orang Terlantar Kota Magelang</w:t>
            </w:r>
          </w:p>
        </w:tc>
        <w:tc>
          <w:tcPr>
            <w:tcW w:w="1863" w:type="dxa"/>
          </w:tcPr>
          <w:p w14:paraId="7ECB1F56"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lastRenderedPageBreak/>
              <w:t>DINSOS</w:t>
            </w:r>
          </w:p>
          <w:p w14:paraId="517E1E20" w14:textId="77777777" w:rsidR="003A3F78" w:rsidRPr="00490612" w:rsidRDefault="003A3F78" w:rsidP="00106392">
            <w:pPr>
              <w:pStyle w:val="ListParagraph"/>
              <w:ind w:left="0"/>
              <w:rPr>
                <w:rFonts w:ascii="Times New Roman" w:hAnsi="Times New Roman" w:cs="Times New Roman"/>
                <w:sz w:val="24"/>
                <w:szCs w:val="24"/>
              </w:rPr>
            </w:pPr>
            <w:r w:rsidRPr="00490612">
              <w:rPr>
                <w:rFonts w:ascii="Times New Roman" w:hAnsi="Times New Roman" w:cs="Times New Roman"/>
                <w:sz w:val="24"/>
                <w:szCs w:val="24"/>
              </w:rPr>
              <w:t>RSUD Tidar</w:t>
            </w:r>
          </w:p>
        </w:tc>
        <w:tc>
          <w:tcPr>
            <w:tcW w:w="3458" w:type="dxa"/>
          </w:tcPr>
          <w:p w14:paraId="6E56A370"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Nomor: 175/PKS/DINSOS/2019</w:t>
            </w:r>
          </w:p>
          <w:p w14:paraId="0CC8FC86"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Nomor: 08/PKS.B/RSUDT/2019</w:t>
            </w:r>
          </w:p>
        </w:tc>
        <w:tc>
          <w:tcPr>
            <w:tcW w:w="7070" w:type="dxa"/>
          </w:tcPr>
          <w:p w14:paraId="158C4579"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Upaya untuk meningkatkan kesehatan kepada masyarakat terutama bagi penderita gangguan jiwa, pengemis, gelandangan dan orang terlantar di Kota Magelang yang membutuhkan pelayanan kesehatan</w:t>
            </w:r>
          </w:p>
          <w:p w14:paraId="4151ED8D" w14:textId="77777777" w:rsidR="003A3F78" w:rsidRPr="00490612" w:rsidRDefault="003A3F78" w:rsidP="00106392">
            <w:pPr>
              <w:rPr>
                <w:rFonts w:ascii="Times New Roman" w:hAnsi="Times New Roman" w:cs="Times New Roman"/>
                <w:sz w:val="24"/>
                <w:szCs w:val="24"/>
                <w:lang w:val="id-ID"/>
              </w:rPr>
            </w:pPr>
          </w:p>
          <w:p w14:paraId="7F1315B5"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u w:val="single"/>
                <w:lang w:val="id-ID"/>
              </w:rPr>
              <w:t>Program pembinaan eks penyandang penyakit sosial (eks narapidana, PSK,Narkoba dan penyakit sosial lainnya) dan Kegiatan penanganan PGOT dan Razia PGOT serta PSK</w:t>
            </w:r>
          </w:p>
        </w:tc>
        <w:tc>
          <w:tcPr>
            <w:tcW w:w="1718" w:type="dxa"/>
          </w:tcPr>
          <w:p w14:paraId="1A34B8A4"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lastRenderedPageBreak/>
              <w:t>2 Januari s/d 31 Desember 2019</w:t>
            </w:r>
          </w:p>
          <w:p w14:paraId="739C3707" w14:textId="77777777" w:rsidR="003A3F78" w:rsidRPr="00490612" w:rsidRDefault="003A3F78" w:rsidP="00106392">
            <w:pPr>
              <w:rPr>
                <w:rFonts w:ascii="Times New Roman" w:hAnsi="Times New Roman" w:cs="Times New Roman"/>
                <w:sz w:val="24"/>
                <w:szCs w:val="24"/>
                <w:lang w:val="id-ID"/>
              </w:rPr>
            </w:pPr>
            <w:r w:rsidRPr="00490612">
              <w:rPr>
                <w:rFonts w:ascii="Times New Roman" w:hAnsi="Times New Roman" w:cs="Times New Roman"/>
                <w:sz w:val="24"/>
                <w:szCs w:val="24"/>
                <w:lang w:val="id-ID"/>
              </w:rPr>
              <w:t>(12 bulan)</w:t>
            </w:r>
          </w:p>
        </w:tc>
      </w:tr>
    </w:tbl>
    <w:p w14:paraId="15A65A0A" w14:textId="77777777" w:rsidR="00490612" w:rsidRDefault="00490612" w:rsidP="00490612">
      <w:pPr>
        <w:spacing w:line="240" w:lineRule="auto"/>
      </w:pPr>
    </w:p>
    <w:p w14:paraId="0327A20E" w14:textId="2957500A" w:rsidR="00490612" w:rsidRDefault="00490612" w:rsidP="00490612">
      <w:pPr>
        <w:spacing w:line="240" w:lineRule="auto"/>
      </w:pPr>
      <w:r>
        <w:t>Sumber : Bagian Pemerintahan Setda</w:t>
      </w:r>
    </w:p>
    <w:sectPr w:rsidR="00490612" w:rsidSect="006D23A6">
      <w:pgSz w:w="18722" w:h="12242" w:orient="landscape" w:code="1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13F9"/>
    <w:multiLevelType w:val="hybridMultilevel"/>
    <w:tmpl w:val="A9A24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4B8C"/>
    <w:multiLevelType w:val="singleLevel"/>
    <w:tmpl w:val="1E944B8C"/>
    <w:lvl w:ilvl="0">
      <w:start w:val="1"/>
      <w:numFmt w:val="bullet"/>
      <w:lvlText w:val="-"/>
      <w:lvlJc w:val="left"/>
      <w:pPr>
        <w:tabs>
          <w:tab w:val="num" w:pos="420"/>
        </w:tabs>
        <w:ind w:left="420" w:hanging="420"/>
      </w:pPr>
      <w:rPr>
        <w:rFonts w:ascii="SimSun" w:eastAsia="SimSun" w:hAnsi="SimSun" w:cs="SimSun" w:hint="default"/>
      </w:rPr>
    </w:lvl>
  </w:abstractNum>
  <w:abstractNum w:abstractNumId="2" w15:restartNumberingAfterBreak="0">
    <w:nsid w:val="66907AED"/>
    <w:multiLevelType w:val="hybridMultilevel"/>
    <w:tmpl w:val="6744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3050C"/>
    <w:multiLevelType w:val="hybridMultilevel"/>
    <w:tmpl w:val="E8DA8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A6"/>
    <w:rsid w:val="003A3F78"/>
    <w:rsid w:val="00490612"/>
    <w:rsid w:val="004F0F87"/>
    <w:rsid w:val="006D23A6"/>
    <w:rsid w:val="00A75134"/>
    <w:rsid w:val="00C736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9FDC"/>
  <w15:chartTrackingRefBased/>
  <w15:docId w15:val="{E2EC75A0-AC32-4B99-BF5C-E773F0A6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A6"/>
    <w:pPr>
      <w:ind w:left="720"/>
      <w:contextualSpacing/>
    </w:pPr>
  </w:style>
  <w:style w:type="table" w:styleId="TableGrid">
    <w:name w:val="Table Grid"/>
    <w:basedOn w:val="TableNormal"/>
    <w:uiPriority w:val="59"/>
    <w:rsid w:val="004F0F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statistik</dc:creator>
  <cp:keywords/>
  <dc:description/>
  <cp:lastModifiedBy>statistik</cp:lastModifiedBy>
  <cp:revision>4</cp:revision>
  <dcterms:created xsi:type="dcterms:W3CDTF">2020-09-10T04:18:00Z</dcterms:created>
  <dcterms:modified xsi:type="dcterms:W3CDTF">2020-09-10T04:37:00Z</dcterms:modified>
</cp:coreProperties>
</file>